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D6E3C" w14:textId="77777777" w:rsidR="00E46198" w:rsidRPr="00E574CE" w:rsidRDefault="00E46198" w:rsidP="00E46198">
      <w:pPr>
        <w:keepNext/>
        <w:tabs>
          <w:tab w:val="left" w:pos="1960"/>
        </w:tabs>
        <w:spacing w:line="276" w:lineRule="auto"/>
        <w:jc w:val="both"/>
        <w:outlineLvl w:val="0"/>
        <w:rPr>
          <w:rFonts w:ascii="Times New Roman" w:hAnsi="Times New Roman" w:cs="Times New Roman"/>
          <w:b/>
          <w:sz w:val="28"/>
          <w:u w:val="single"/>
        </w:rPr>
      </w:pPr>
      <w:bookmarkStart w:id="0" w:name="_GoBack"/>
      <w:bookmarkEnd w:id="0"/>
    </w:p>
    <w:p w14:paraId="30AADF9F" w14:textId="77777777" w:rsidR="00E46198" w:rsidRPr="00E574CE" w:rsidRDefault="00E46198" w:rsidP="00E46198">
      <w:pPr>
        <w:keepNext/>
        <w:tabs>
          <w:tab w:val="left" w:pos="1960"/>
        </w:tabs>
        <w:spacing w:line="276" w:lineRule="auto"/>
        <w:jc w:val="center"/>
        <w:outlineLvl w:val="0"/>
        <w:rPr>
          <w:rFonts w:ascii="Times New Roman" w:hAnsi="Times New Roman" w:cs="Times New Roman"/>
          <w:b/>
          <w:sz w:val="28"/>
          <w:u w:val="single"/>
        </w:rPr>
      </w:pPr>
    </w:p>
    <w:p w14:paraId="265198ED" w14:textId="77777777" w:rsidR="00E46198" w:rsidRPr="00E574CE" w:rsidRDefault="00E46198" w:rsidP="00E46198">
      <w:pPr>
        <w:keepNext/>
        <w:tabs>
          <w:tab w:val="left" w:pos="1960"/>
        </w:tabs>
        <w:spacing w:line="276" w:lineRule="auto"/>
        <w:jc w:val="center"/>
        <w:outlineLvl w:val="0"/>
        <w:rPr>
          <w:rFonts w:ascii="Times New Roman" w:hAnsi="Times New Roman" w:cs="Times New Roman"/>
          <w:b/>
          <w:sz w:val="28"/>
          <w:u w:val="single"/>
        </w:rPr>
      </w:pPr>
      <w:r w:rsidRPr="00E574CE">
        <w:rPr>
          <w:rFonts w:ascii="Times New Roman" w:hAnsi="Times New Roman" w:cs="Times New Roman"/>
          <w:b/>
          <w:sz w:val="48"/>
          <w:szCs w:val="48"/>
        </w:rPr>
        <w:t>Papplewick</w:t>
      </w:r>
    </w:p>
    <w:p w14:paraId="23647E7C" w14:textId="77777777" w:rsidR="00E46198" w:rsidRPr="00E574CE" w:rsidRDefault="00E46198" w:rsidP="00E46198">
      <w:pPr>
        <w:keepNext/>
        <w:tabs>
          <w:tab w:val="left" w:pos="1960"/>
        </w:tabs>
        <w:spacing w:line="276" w:lineRule="auto"/>
        <w:jc w:val="center"/>
        <w:outlineLvl w:val="0"/>
        <w:rPr>
          <w:rFonts w:ascii="Times New Roman" w:hAnsi="Times New Roman" w:cs="Times New Roman"/>
          <w:b/>
          <w:sz w:val="28"/>
          <w:u w:val="single"/>
        </w:rPr>
      </w:pPr>
    </w:p>
    <w:p w14:paraId="61553256" w14:textId="77777777" w:rsidR="00E46198" w:rsidRPr="00E574CE" w:rsidRDefault="00E46198" w:rsidP="00E46198">
      <w:pPr>
        <w:keepNext/>
        <w:tabs>
          <w:tab w:val="left" w:pos="1960"/>
        </w:tabs>
        <w:spacing w:line="276" w:lineRule="auto"/>
        <w:jc w:val="center"/>
        <w:outlineLvl w:val="0"/>
        <w:rPr>
          <w:rFonts w:ascii="Times New Roman" w:hAnsi="Times New Roman" w:cs="Times New Roman"/>
          <w:b/>
          <w:sz w:val="28"/>
          <w:u w:val="single"/>
        </w:rPr>
      </w:pPr>
    </w:p>
    <w:p w14:paraId="1C78FE89" w14:textId="77777777" w:rsidR="00E46198" w:rsidRPr="00E574CE" w:rsidRDefault="00E46198" w:rsidP="00E46198">
      <w:pPr>
        <w:keepNext/>
        <w:tabs>
          <w:tab w:val="left" w:pos="1960"/>
        </w:tabs>
        <w:spacing w:line="276" w:lineRule="auto"/>
        <w:jc w:val="center"/>
        <w:outlineLvl w:val="0"/>
        <w:rPr>
          <w:rFonts w:ascii="Times New Roman" w:hAnsi="Times New Roman" w:cs="Times New Roman"/>
          <w:b/>
          <w:sz w:val="28"/>
          <w:u w:val="single"/>
        </w:rPr>
      </w:pPr>
      <w:r w:rsidRPr="00E574CE">
        <w:rPr>
          <w:rFonts w:ascii="Times New Roman" w:hAnsi="Times New Roman" w:cs="Times New Roman"/>
          <w:b/>
          <w:noProof/>
          <w:sz w:val="28"/>
          <w:lang w:eastAsia="en-GB"/>
        </w:rPr>
        <w:drawing>
          <wp:inline distT="0" distB="0" distL="0" distR="0" wp14:anchorId="32795007" wp14:editId="72FFEFA3">
            <wp:extent cx="2057400" cy="243418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PAPPLEWIC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1641" cy="2439204"/>
                    </a:xfrm>
                    <a:prstGeom prst="rect">
                      <a:avLst/>
                    </a:prstGeom>
                  </pic:spPr>
                </pic:pic>
              </a:graphicData>
            </a:graphic>
          </wp:inline>
        </w:drawing>
      </w:r>
    </w:p>
    <w:p w14:paraId="68C999D2" w14:textId="43B9DA21" w:rsidR="00E46198" w:rsidRPr="00E574CE" w:rsidRDefault="00E46198" w:rsidP="00E46198">
      <w:pPr>
        <w:keepNext/>
        <w:tabs>
          <w:tab w:val="left" w:pos="1960"/>
        </w:tabs>
        <w:spacing w:line="276" w:lineRule="auto"/>
        <w:jc w:val="center"/>
        <w:outlineLvl w:val="0"/>
        <w:rPr>
          <w:rFonts w:ascii="Times New Roman" w:hAnsi="Times New Roman" w:cs="Times New Roman"/>
          <w:b/>
          <w:sz w:val="28"/>
          <w:u w:val="single"/>
        </w:rPr>
      </w:pPr>
    </w:p>
    <w:p w14:paraId="4BF1FB94" w14:textId="77777777" w:rsidR="00E46198" w:rsidRPr="00E574CE" w:rsidRDefault="00E46198" w:rsidP="00E46198">
      <w:pPr>
        <w:keepNext/>
        <w:tabs>
          <w:tab w:val="left" w:pos="1960"/>
        </w:tabs>
        <w:spacing w:line="276" w:lineRule="auto"/>
        <w:jc w:val="center"/>
        <w:outlineLvl w:val="0"/>
        <w:rPr>
          <w:rFonts w:ascii="Times New Roman" w:hAnsi="Times New Roman" w:cs="Times New Roman"/>
          <w:b/>
          <w:sz w:val="28"/>
          <w:u w:val="single"/>
        </w:rPr>
      </w:pPr>
    </w:p>
    <w:p w14:paraId="191EF524" w14:textId="77777777" w:rsidR="00E46198" w:rsidRPr="00E574CE" w:rsidRDefault="00E46198" w:rsidP="00E46198">
      <w:pPr>
        <w:keepNext/>
        <w:tabs>
          <w:tab w:val="left" w:pos="1960"/>
        </w:tabs>
        <w:spacing w:line="276" w:lineRule="auto"/>
        <w:jc w:val="center"/>
        <w:outlineLvl w:val="0"/>
        <w:rPr>
          <w:rFonts w:ascii="Times New Roman" w:hAnsi="Times New Roman" w:cs="Times New Roman"/>
          <w:b/>
          <w:sz w:val="28"/>
          <w:u w:val="single"/>
        </w:rPr>
      </w:pPr>
    </w:p>
    <w:p w14:paraId="453B88DB" w14:textId="624757A0" w:rsidR="00E46198" w:rsidRPr="00E574CE" w:rsidRDefault="00E46198" w:rsidP="00E46198">
      <w:pPr>
        <w:jc w:val="center"/>
        <w:rPr>
          <w:rFonts w:ascii="Times New Roman" w:hAnsi="Times New Roman" w:cs="Times New Roman"/>
          <w:b/>
          <w:color w:val="000000" w:themeColor="text1"/>
          <w:sz w:val="40"/>
          <w:szCs w:val="40"/>
          <w:u w:val="single"/>
        </w:rPr>
      </w:pPr>
      <w:r w:rsidRPr="00E574CE">
        <w:rPr>
          <w:rFonts w:ascii="Times New Roman" w:hAnsi="Times New Roman" w:cs="Times New Roman"/>
          <w:b/>
          <w:color w:val="000000" w:themeColor="text1"/>
          <w:sz w:val="40"/>
          <w:szCs w:val="40"/>
          <w:u w:val="single"/>
        </w:rPr>
        <w:t>Child-on-</w:t>
      </w:r>
      <w:r w:rsidR="00664BFE" w:rsidRPr="00E574CE">
        <w:rPr>
          <w:rFonts w:ascii="Times New Roman" w:hAnsi="Times New Roman" w:cs="Times New Roman"/>
          <w:b/>
          <w:color w:val="000000" w:themeColor="text1"/>
          <w:sz w:val="40"/>
          <w:szCs w:val="40"/>
          <w:u w:val="single"/>
        </w:rPr>
        <w:t>C</w:t>
      </w:r>
      <w:r w:rsidRPr="00E574CE">
        <w:rPr>
          <w:rFonts w:ascii="Times New Roman" w:hAnsi="Times New Roman" w:cs="Times New Roman"/>
          <w:b/>
          <w:color w:val="000000" w:themeColor="text1"/>
          <w:sz w:val="40"/>
          <w:szCs w:val="40"/>
          <w:u w:val="single"/>
        </w:rPr>
        <w:t>hild Abuse Policy</w:t>
      </w:r>
    </w:p>
    <w:p w14:paraId="0D5E61EF" w14:textId="1EED0219" w:rsidR="00E46198" w:rsidRPr="00E574CE" w:rsidRDefault="00E46198" w:rsidP="00E46198">
      <w:pPr>
        <w:jc w:val="center"/>
        <w:rPr>
          <w:rFonts w:ascii="Times New Roman" w:hAnsi="Times New Roman" w:cs="Times New Roman"/>
          <w:b/>
          <w:color w:val="000000" w:themeColor="text1"/>
          <w:sz w:val="40"/>
          <w:szCs w:val="40"/>
          <w:u w:val="single"/>
        </w:rPr>
      </w:pPr>
    </w:p>
    <w:p w14:paraId="0576443D" w14:textId="2AE8CFD4" w:rsidR="00E46198" w:rsidRPr="00E574CE" w:rsidRDefault="00E46198" w:rsidP="00E46198">
      <w:pPr>
        <w:jc w:val="center"/>
        <w:rPr>
          <w:rFonts w:ascii="Times New Roman" w:hAnsi="Times New Roman" w:cs="Times New Roman"/>
          <w:b/>
          <w:color w:val="000000" w:themeColor="text1"/>
          <w:sz w:val="40"/>
          <w:szCs w:val="40"/>
          <w:u w:val="single"/>
        </w:rPr>
      </w:pPr>
    </w:p>
    <w:p w14:paraId="27848BB4" w14:textId="370BF309" w:rsidR="00E46198" w:rsidRPr="00E574CE" w:rsidRDefault="00E46198" w:rsidP="00E46198">
      <w:pPr>
        <w:jc w:val="center"/>
        <w:rPr>
          <w:rFonts w:ascii="Times New Roman" w:hAnsi="Times New Roman" w:cs="Times New Roman"/>
          <w:b/>
          <w:color w:val="000000" w:themeColor="text1"/>
          <w:sz w:val="40"/>
          <w:szCs w:val="40"/>
          <w:u w:val="single"/>
        </w:rPr>
      </w:pPr>
    </w:p>
    <w:p w14:paraId="17FE132D" w14:textId="77777777" w:rsidR="00E46198" w:rsidRPr="00E574CE" w:rsidRDefault="00E46198" w:rsidP="00E46198">
      <w:pPr>
        <w:pStyle w:val="Normal1"/>
        <w:spacing w:after="0"/>
        <w:contextualSpacing w:val="0"/>
        <w:jc w:val="center"/>
        <w:rPr>
          <w:rFonts w:ascii="Times New Roman" w:eastAsia="Georgia" w:hAnsi="Times New Roman" w:cs="Times New Roman"/>
          <w:b/>
          <w:color w:val="000000" w:themeColor="text1"/>
          <w:sz w:val="24"/>
          <w:szCs w:val="24"/>
        </w:rPr>
      </w:pPr>
    </w:p>
    <w:p w14:paraId="258571FC" w14:textId="4F877D63" w:rsidR="00664BFE" w:rsidRPr="00E574CE" w:rsidRDefault="00664BFE" w:rsidP="02DEF213">
      <w:pPr>
        <w:keepNext/>
        <w:tabs>
          <w:tab w:val="left" w:pos="1960"/>
        </w:tabs>
        <w:spacing w:line="276" w:lineRule="auto"/>
        <w:jc w:val="center"/>
        <w:outlineLvl w:val="0"/>
        <w:rPr>
          <w:rFonts w:ascii="Times New Roman" w:hAnsi="Times New Roman" w:cs="Times New Roman"/>
          <w:b/>
          <w:bCs/>
          <w:sz w:val="28"/>
          <w:szCs w:val="28"/>
        </w:rPr>
      </w:pPr>
      <w:r w:rsidRPr="54112CAD">
        <w:rPr>
          <w:rFonts w:ascii="Times New Roman" w:hAnsi="Times New Roman" w:cs="Times New Roman"/>
          <w:b/>
          <w:bCs/>
          <w:sz w:val="28"/>
          <w:szCs w:val="28"/>
        </w:rPr>
        <w:t xml:space="preserve">Revised: </w:t>
      </w:r>
      <w:r w:rsidR="573CBC9C" w:rsidRPr="54112CAD">
        <w:rPr>
          <w:rFonts w:ascii="Times New Roman" w:hAnsi="Times New Roman" w:cs="Times New Roman"/>
          <w:b/>
          <w:bCs/>
          <w:sz w:val="28"/>
          <w:szCs w:val="28"/>
        </w:rPr>
        <w:t>1</w:t>
      </w:r>
      <w:r w:rsidR="573CBC9C" w:rsidRPr="54112CAD">
        <w:rPr>
          <w:rFonts w:ascii="Times New Roman" w:hAnsi="Times New Roman" w:cs="Times New Roman"/>
          <w:b/>
          <w:bCs/>
          <w:sz w:val="28"/>
          <w:szCs w:val="28"/>
          <w:vertAlign w:val="superscript"/>
        </w:rPr>
        <w:t>st</w:t>
      </w:r>
      <w:r w:rsidR="573CBC9C" w:rsidRPr="54112CAD">
        <w:rPr>
          <w:rFonts w:ascii="Times New Roman" w:hAnsi="Times New Roman" w:cs="Times New Roman"/>
          <w:b/>
          <w:bCs/>
          <w:sz w:val="28"/>
          <w:szCs w:val="28"/>
        </w:rPr>
        <w:t xml:space="preserve"> </w:t>
      </w:r>
      <w:r w:rsidR="00EA0DB3">
        <w:rPr>
          <w:rFonts w:ascii="Times New Roman" w:hAnsi="Times New Roman" w:cs="Times New Roman"/>
          <w:b/>
          <w:bCs/>
          <w:sz w:val="28"/>
          <w:szCs w:val="28"/>
        </w:rPr>
        <w:t>September</w:t>
      </w:r>
      <w:r w:rsidRPr="54112CAD">
        <w:rPr>
          <w:rFonts w:ascii="Times New Roman" w:hAnsi="Times New Roman" w:cs="Times New Roman"/>
          <w:b/>
          <w:bCs/>
          <w:sz w:val="28"/>
          <w:szCs w:val="28"/>
        </w:rPr>
        <w:t xml:space="preserve"> 202</w:t>
      </w:r>
      <w:r w:rsidR="152E6075" w:rsidRPr="54112CAD">
        <w:rPr>
          <w:rFonts w:ascii="Times New Roman" w:hAnsi="Times New Roman" w:cs="Times New Roman"/>
          <w:b/>
          <w:bCs/>
          <w:sz w:val="28"/>
          <w:szCs w:val="28"/>
        </w:rPr>
        <w:t>3</w:t>
      </w:r>
    </w:p>
    <w:p w14:paraId="0B72920A" w14:textId="254695EF" w:rsidR="00664BFE" w:rsidRPr="00E574CE" w:rsidRDefault="152E6075" w:rsidP="54112CAD">
      <w:pPr>
        <w:keepNext/>
        <w:tabs>
          <w:tab w:val="left" w:pos="1960"/>
        </w:tabs>
        <w:spacing w:line="276" w:lineRule="auto"/>
        <w:jc w:val="center"/>
        <w:outlineLvl w:val="0"/>
        <w:rPr>
          <w:rFonts w:ascii="Times New Roman" w:hAnsi="Times New Roman" w:cs="Times New Roman"/>
          <w:b/>
          <w:bCs/>
          <w:sz w:val="28"/>
          <w:szCs w:val="28"/>
        </w:rPr>
      </w:pPr>
      <w:r w:rsidRPr="54112CAD">
        <w:rPr>
          <w:rFonts w:ascii="Times New Roman" w:hAnsi="Times New Roman" w:cs="Times New Roman"/>
          <w:b/>
          <w:bCs/>
          <w:sz w:val="28"/>
          <w:szCs w:val="28"/>
        </w:rPr>
        <w:t>Roger Wood</w:t>
      </w:r>
      <w:r w:rsidR="00664BFE" w:rsidRPr="54112CAD">
        <w:rPr>
          <w:rFonts w:ascii="Times New Roman" w:hAnsi="Times New Roman" w:cs="Times New Roman"/>
          <w:b/>
          <w:bCs/>
          <w:sz w:val="28"/>
          <w:szCs w:val="28"/>
        </w:rPr>
        <w:t xml:space="preserve"> - Designated Safeguarding Lead</w:t>
      </w:r>
    </w:p>
    <w:p w14:paraId="22901E68" w14:textId="2CE342C6" w:rsidR="00E46198" w:rsidRPr="00E574CE" w:rsidRDefault="00E46198" w:rsidP="00E46198">
      <w:pPr>
        <w:keepNext/>
        <w:tabs>
          <w:tab w:val="left" w:pos="1960"/>
        </w:tabs>
        <w:spacing w:line="276" w:lineRule="auto"/>
        <w:jc w:val="center"/>
        <w:outlineLvl w:val="0"/>
        <w:rPr>
          <w:rFonts w:ascii="Times New Roman" w:hAnsi="Times New Roman" w:cs="Times New Roman"/>
          <w:b/>
          <w:sz w:val="28"/>
          <w:u w:val="single"/>
        </w:rPr>
      </w:pPr>
    </w:p>
    <w:p w14:paraId="5E454BCB" w14:textId="77777777" w:rsidR="00E46198" w:rsidRPr="00E574CE" w:rsidRDefault="00E46198" w:rsidP="00E46198">
      <w:pPr>
        <w:pStyle w:val="Normal1"/>
        <w:spacing w:after="0"/>
        <w:contextualSpacing w:val="0"/>
        <w:jc w:val="center"/>
        <w:rPr>
          <w:rFonts w:ascii="Times New Roman" w:eastAsia="Georgia" w:hAnsi="Times New Roman" w:cs="Times New Roman"/>
          <w:b/>
          <w:color w:val="000000" w:themeColor="text1"/>
          <w:sz w:val="32"/>
          <w:szCs w:val="32"/>
        </w:rPr>
      </w:pPr>
    </w:p>
    <w:p w14:paraId="425A5FE5" w14:textId="77777777" w:rsidR="00E46198" w:rsidRPr="00E574CE" w:rsidRDefault="00E46198" w:rsidP="00E46198">
      <w:pPr>
        <w:pStyle w:val="Normal1"/>
        <w:widowControl w:val="0"/>
        <w:spacing w:before="11" w:after="0"/>
        <w:ind w:right="-20"/>
        <w:contextualSpacing w:val="0"/>
        <w:rPr>
          <w:rFonts w:ascii="Times New Roman" w:eastAsia="Georgia" w:hAnsi="Times New Roman" w:cs="Times New Roman"/>
          <w:b/>
          <w:color w:val="000000" w:themeColor="text1"/>
          <w:sz w:val="32"/>
          <w:szCs w:val="32"/>
        </w:rPr>
      </w:pPr>
    </w:p>
    <w:p w14:paraId="606CFE50" w14:textId="5DD916F2" w:rsidR="000E2FD6" w:rsidRPr="00E574CE" w:rsidRDefault="00E46198" w:rsidP="00E46198">
      <w:pPr>
        <w:pStyle w:val="Normal1"/>
        <w:widowControl w:val="0"/>
        <w:spacing w:before="11" w:after="0"/>
        <w:ind w:right="-20"/>
        <w:contextualSpacing w:val="0"/>
        <w:jc w:val="center"/>
        <w:rPr>
          <w:rFonts w:ascii="Times New Roman" w:eastAsia="Georgia" w:hAnsi="Times New Roman" w:cs="Times New Roman"/>
          <w:b/>
          <w:color w:val="000000" w:themeColor="text1"/>
          <w:sz w:val="32"/>
          <w:szCs w:val="32"/>
          <w:u w:val="single"/>
        </w:rPr>
      </w:pPr>
      <w:r w:rsidRPr="00E574CE">
        <w:rPr>
          <w:rFonts w:ascii="Times New Roman" w:eastAsia="Georgia" w:hAnsi="Times New Roman" w:cs="Times New Roman"/>
          <w:b/>
          <w:color w:val="000000" w:themeColor="text1"/>
          <w:sz w:val="32"/>
          <w:szCs w:val="32"/>
          <w:u w:val="single"/>
        </w:rPr>
        <w:lastRenderedPageBreak/>
        <w:t>Child-on-</w:t>
      </w:r>
      <w:r w:rsidR="00664BFE" w:rsidRPr="00E574CE">
        <w:rPr>
          <w:rFonts w:ascii="Times New Roman" w:eastAsia="Georgia" w:hAnsi="Times New Roman" w:cs="Times New Roman"/>
          <w:b/>
          <w:color w:val="000000" w:themeColor="text1"/>
          <w:sz w:val="32"/>
          <w:szCs w:val="32"/>
          <w:u w:val="single"/>
        </w:rPr>
        <w:t>C</w:t>
      </w:r>
      <w:r w:rsidRPr="00E574CE">
        <w:rPr>
          <w:rFonts w:ascii="Times New Roman" w:eastAsia="Georgia" w:hAnsi="Times New Roman" w:cs="Times New Roman"/>
          <w:b/>
          <w:color w:val="000000" w:themeColor="text1"/>
          <w:sz w:val="32"/>
          <w:szCs w:val="32"/>
          <w:u w:val="single"/>
        </w:rPr>
        <w:t xml:space="preserve">hild </w:t>
      </w:r>
      <w:r w:rsidR="00D40693" w:rsidRPr="00E574CE">
        <w:rPr>
          <w:rFonts w:ascii="Times New Roman" w:eastAsia="Georgia" w:hAnsi="Times New Roman" w:cs="Times New Roman"/>
          <w:b/>
          <w:color w:val="000000" w:themeColor="text1"/>
          <w:sz w:val="32"/>
          <w:szCs w:val="32"/>
          <w:u w:val="single"/>
        </w:rPr>
        <w:t>Abuse Policy and Procedure</w:t>
      </w:r>
    </w:p>
    <w:p w14:paraId="5DAB6C7B" w14:textId="77777777" w:rsidR="00D40693" w:rsidRPr="00E574CE" w:rsidRDefault="00D40693" w:rsidP="00E46198">
      <w:pPr>
        <w:pStyle w:val="Normal1"/>
        <w:widowControl w:val="0"/>
        <w:spacing w:before="11" w:after="0"/>
        <w:ind w:right="-20"/>
        <w:contextualSpacing w:val="0"/>
        <w:jc w:val="both"/>
        <w:rPr>
          <w:rFonts w:ascii="Times New Roman" w:eastAsia="Georgia" w:hAnsi="Times New Roman" w:cs="Times New Roman"/>
          <w:b/>
          <w:color w:val="000000" w:themeColor="text1"/>
          <w:sz w:val="24"/>
          <w:szCs w:val="24"/>
        </w:rPr>
      </w:pPr>
    </w:p>
    <w:p w14:paraId="43FD42EC" w14:textId="77777777" w:rsidR="00724275" w:rsidRPr="00E574CE" w:rsidRDefault="00724275" w:rsidP="00664BFE">
      <w:pPr>
        <w:pStyle w:val="ListParagraph"/>
        <w:numPr>
          <w:ilvl w:val="0"/>
          <w:numId w:val="5"/>
        </w:numPr>
        <w:jc w:val="both"/>
        <w:rPr>
          <w:rFonts w:ascii="Times New Roman" w:hAnsi="Times New Roman" w:cs="Times New Roman"/>
          <w:color w:val="000000" w:themeColor="text1"/>
          <w:sz w:val="28"/>
          <w:szCs w:val="28"/>
          <w:u w:val="single"/>
        </w:rPr>
      </w:pPr>
      <w:r w:rsidRPr="00E574CE">
        <w:rPr>
          <w:rFonts w:ascii="Times New Roman" w:hAnsi="Times New Roman" w:cs="Times New Roman"/>
          <w:b/>
          <w:color w:val="000000" w:themeColor="text1"/>
          <w:sz w:val="28"/>
          <w:szCs w:val="28"/>
          <w:u w:val="single"/>
        </w:rPr>
        <w:t>The School’s responsibilities</w:t>
      </w:r>
      <w:r w:rsidRPr="00E574CE">
        <w:rPr>
          <w:rFonts w:ascii="Times New Roman" w:hAnsi="Times New Roman" w:cs="Times New Roman"/>
          <w:color w:val="000000" w:themeColor="text1"/>
          <w:sz w:val="28"/>
          <w:szCs w:val="28"/>
          <w:u w:val="single"/>
        </w:rPr>
        <w:t xml:space="preserve"> </w:t>
      </w:r>
    </w:p>
    <w:p w14:paraId="51D1739D" w14:textId="0D77F2C3" w:rsidR="00724275" w:rsidRPr="00E574CE" w:rsidRDefault="00724275" w:rsidP="00E46198">
      <w:pPr>
        <w:jc w:val="both"/>
        <w:rPr>
          <w:rFonts w:ascii="Times New Roman" w:hAnsi="Times New Roman" w:cs="Times New Roman"/>
          <w:color w:val="000000" w:themeColor="text1"/>
          <w:sz w:val="24"/>
          <w:szCs w:val="24"/>
        </w:rPr>
      </w:pPr>
      <w:r w:rsidRPr="00E574CE">
        <w:rPr>
          <w:rFonts w:ascii="Times New Roman" w:hAnsi="Times New Roman" w:cs="Times New Roman"/>
          <w:b/>
          <w:bCs/>
          <w:color w:val="000000" w:themeColor="text1"/>
          <w:sz w:val="24"/>
          <w:szCs w:val="24"/>
        </w:rPr>
        <w:t>Introduction</w:t>
      </w:r>
      <w:r w:rsidRPr="00E574CE">
        <w:rPr>
          <w:rFonts w:ascii="Times New Roman" w:hAnsi="Times New Roman" w:cs="Times New Roman"/>
          <w:color w:val="000000" w:themeColor="text1"/>
          <w:sz w:val="24"/>
          <w:szCs w:val="24"/>
        </w:rPr>
        <w:t xml:space="preserve">: </w:t>
      </w:r>
    </w:p>
    <w:p w14:paraId="1C36FFF8" w14:textId="2AD7202D" w:rsidR="0021593B" w:rsidRPr="00E574CE" w:rsidRDefault="00D40693" w:rsidP="02DEF213">
      <w:pPr>
        <w:pStyle w:val="Normal1"/>
        <w:widowControl w:val="0"/>
        <w:spacing w:after="0"/>
        <w:ind w:right="43"/>
        <w:jc w:val="both"/>
        <w:rPr>
          <w:rFonts w:ascii="Times New Roman" w:eastAsia="Georgia" w:hAnsi="Times New Roman" w:cs="Times New Roman"/>
          <w:color w:val="000000" w:themeColor="text1"/>
          <w:sz w:val="24"/>
          <w:szCs w:val="24"/>
        </w:rPr>
      </w:pPr>
      <w:r w:rsidRPr="02DEF213">
        <w:rPr>
          <w:rFonts w:ascii="Times New Roman" w:eastAsia="Georgia" w:hAnsi="Times New Roman" w:cs="Times New Roman"/>
          <w:color w:val="000000" w:themeColor="text1"/>
          <w:sz w:val="24"/>
          <w:szCs w:val="24"/>
        </w:rPr>
        <w:t>Keeping Children Safe in Education</w:t>
      </w:r>
      <w:r w:rsidR="00E574CE" w:rsidRPr="02DEF213">
        <w:rPr>
          <w:rFonts w:ascii="Times New Roman" w:eastAsia="Georgia" w:hAnsi="Times New Roman" w:cs="Times New Roman"/>
          <w:color w:val="000000" w:themeColor="text1"/>
          <w:sz w:val="24"/>
          <w:szCs w:val="24"/>
        </w:rPr>
        <w:t xml:space="preserve"> (KCSIE)</w:t>
      </w:r>
      <w:r w:rsidRPr="02DEF213">
        <w:rPr>
          <w:rFonts w:ascii="Times New Roman" w:eastAsia="Georgia" w:hAnsi="Times New Roman" w:cs="Times New Roman"/>
          <w:color w:val="000000" w:themeColor="text1"/>
          <w:sz w:val="24"/>
          <w:szCs w:val="24"/>
        </w:rPr>
        <w:t xml:space="preserve">, </w:t>
      </w:r>
      <w:r w:rsidR="00EA0DB3">
        <w:rPr>
          <w:rFonts w:ascii="Times New Roman" w:eastAsia="Georgia" w:hAnsi="Times New Roman" w:cs="Times New Roman"/>
          <w:color w:val="000000" w:themeColor="text1"/>
          <w:sz w:val="24"/>
          <w:szCs w:val="24"/>
        </w:rPr>
        <w:t>2023</w:t>
      </w:r>
      <w:r w:rsidR="0021593B" w:rsidRPr="02DEF213">
        <w:rPr>
          <w:rFonts w:ascii="Times New Roman" w:eastAsia="Georgia" w:hAnsi="Times New Roman" w:cs="Times New Roman"/>
          <w:color w:val="000000" w:themeColor="text1"/>
          <w:sz w:val="24"/>
          <w:szCs w:val="24"/>
        </w:rPr>
        <w:t xml:space="preserve"> states that </w:t>
      </w:r>
      <w:r w:rsidRPr="02DEF213">
        <w:rPr>
          <w:rFonts w:ascii="Times New Roman" w:eastAsia="Georgia" w:hAnsi="Times New Roman" w:cs="Times New Roman"/>
          <w:color w:val="000000" w:themeColor="text1"/>
          <w:sz w:val="24"/>
          <w:szCs w:val="24"/>
        </w:rPr>
        <w:t xml:space="preserve">Governing bodies and proprietors should ensure their child protection policy includes procedures to minimise the risk of </w:t>
      </w:r>
      <w:r w:rsidR="00E46198" w:rsidRPr="02DEF213">
        <w:rPr>
          <w:rFonts w:ascii="Times New Roman" w:eastAsia="Georgia" w:hAnsi="Times New Roman" w:cs="Times New Roman"/>
          <w:color w:val="000000" w:themeColor="text1"/>
          <w:sz w:val="24"/>
          <w:szCs w:val="24"/>
        </w:rPr>
        <w:t>child-on-child abuse</w:t>
      </w:r>
      <w:r w:rsidRPr="02DEF213">
        <w:rPr>
          <w:rFonts w:ascii="Times New Roman" w:eastAsia="Georgia" w:hAnsi="Times New Roman" w:cs="Times New Roman"/>
          <w:color w:val="000000" w:themeColor="text1"/>
          <w:sz w:val="24"/>
          <w:szCs w:val="24"/>
        </w:rPr>
        <w:t xml:space="preserve"> and sets out how allegations of </w:t>
      </w:r>
      <w:r w:rsidR="00E46198" w:rsidRPr="02DEF213">
        <w:rPr>
          <w:rFonts w:ascii="Times New Roman" w:eastAsia="Georgia" w:hAnsi="Times New Roman" w:cs="Times New Roman"/>
          <w:color w:val="000000" w:themeColor="text1"/>
          <w:sz w:val="24"/>
          <w:szCs w:val="24"/>
        </w:rPr>
        <w:t>child-on-child abuse</w:t>
      </w:r>
      <w:r w:rsidRPr="02DEF213">
        <w:rPr>
          <w:rFonts w:ascii="Times New Roman" w:eastAsia="Georgia" w:hAnsi="Times New Roman" w:cs="Times New Roman"/>
          <w:color w:val="000000" w:themeColor="text1"/>
          <w:sz w:val="24"/>
          <w:szCs w:val="24"/>
        </w:rPr>
        <w:t xml:space="preserve"> will be investigated and dealt wit</w:t>
      </w:r>
      <w:r w:rsidRPr="02DEF213">
        <w:rPr>
          <w:rFonts w:ascii="Times New Roman" w:eastAsia="Georgia" w:hAnsi="Times New Roman" w:cs="Times New Roman"/>
          <w:color w:val="auto"/>
          <w:sz w:val="24"/>
          <w:szCs w:val="24"/>
        </w:rPr>
        <w:t xml:space="preserve">h. </w:t>
      </w:r>
      <w:r w:rsidR="00E574CE" w:rsidRPr="02DEF213">
        <w:rPr>
          <w:rFonts w:ascii="Times New Roman" w:eastAsia="Georgia" w:hAnsi="Times New Roman" w:cs="Times New Roman"/>
          <w:color w:val="auto"/>
          <w:sz w:val="24"/>
          <w:szCs w:val="24"/>
        </w:rPr>
        <w:t xml:space="preserve">The information on child-on-child abuse </w:t>
      </w:r>
      <w:r w:rsidR="00EA0DB3">
        <w:rPr>
          <w:rFonts w:ascii="Times New Roman" w:eastAsia="Georgia" w:hAnsi="Times New Roman" w:cs="Times New Roman"/>
          <w:color w:val="auto"/>
          <w:sz w:val="24"/>
          <w:szCs w:val="24"/>
        </w:rPr>
        <w:t>is referenced in the KCSIE, 2023 document from pages 105 to 124</w:t>
      </w:r>
      <w:r w:rsidR="00E574CE" w:rsidRPr="02DEF213">
        <w:rPr>
          <w:rFonts w:ascii="Times New Roman" w:eastAsia="Georgia" w:hAnsi="Times New Roman" w:cs="Times New Roman"/>
          <w:color w:val="auto"/>
          <w:sz w:val="24"/>
          <w:szCs w:val="24"/>
        </w:rPr>
        <w:t xml:space="preserve">. </w:t>
      </w:r>
    </w:p>
    <w:p w14:paraId="5798E548" w14:textId="77777777" w:rsidR="0021593B" w:rsidRPr="00E574CE" w:rsidRDefault="0021593B" w:rsidP="00E46198">
      <w:pPr>
        <w:pStyle w:val="Normal1"/>
        <w:widowControl w:val="0"/>
        <w:spacing w:after="0"/>
        <w:ind w:right="43"/>
        <w:jc w:val="both"/>
        <w:rPr>
          <w:rFonts w:ascii="Times New Roman" w:eastAsia="Georgia" w:hAnsi="Times New Roman" w:cs="Times New Roman"/>
          <w:color w:val="000000" w:themeColor="text1"/>
          <w:sz w:val="24"/>
          <w:szCs w:val="24"/>
        </w:rPr>
      </w:pPr>
    </w:p>
    <w:p w14:paraId="78BD0AF7" w14:textId="7DD3DC27" w:rsidR="0033418F" w:rsidRPr="00E574CE" w:rsidRDefault="0033418F" w:rsidP="00E46198">
      <w:pPr>
        <w:pStyle w:val="Normal1"/>
        <w:widowControl w:val="0"/>
        <w:spacing w:after="0"/>
        <w:ind w:right="43"/>
        <w:jc w:val="both"/>
        <w:rPr>
          <w:rFonts w:ascii="Times New Roman" w:eastAsia="Georgia"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Staff at Papplewick are to make it clear that there is a zero-tolerance approach to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The school has provided systems where children are able to report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(such systems are both supported and challenged by staff at various levels). Staff are made aware that if there are no reported cases of </w:t>
      </w:r>
      <w:r w:rsidR="00E46198" w:rsidRPr="00E574CE">
        <w:rPr>
          <w:rFonts w:ascii="Times New Roman" w:hAnsi="Times New Roman" w:cs="Times New Roman"/>
          <w:color w:val="000000" w:themeColor="text1"/>
          <w:sz w:val="24"/>
          <w:szCs w:val="24"/>
        </w:rPr>
        <w:t xml:space="preserve">child-on-child </w:t>
      </w:r>
      <w:r w:rsidRPr="00E574CE">
        <w:rPr>
          <w:rFonts w:ascii="Times New Roman" w:hAnsi="Times New Roman" w:cs="Times New Roman"/>
          <w:color w:val="000000" w:themeColor="text1"/>
          <w:sz w:val="24"/>
          <w:szCs w:val="24"/>
        </w:rPr>
        <w:t xml:space="preserve">abuse, this doesn’t mean it’s not happening within the school. </w:t>
      </w:r>
    </w:p>
    <w:p w14:paraId="7CBFC1C7" w14:textId="36B4B7A2" w:rsidR="0033418F" w:rsidRPr="00E574CE" w:rsidRDefault="0033418F" w:rsidP="00E46198">
      <w:pPr>
        <w:pStyle w:val="Normal1"/>
        <w:widowControl w:val="0"/>
        <w:spacing w:after="0"/>
        <w:ind w:right="43"/>
        <w:jc w:val="both"/>
        <w:rPr>
          <w:rFonts w:ascii="Times New Roman" w:hAnsi="Times New Roman" w:cs="Times New Roman"/>
          <w:color w:val="000000" w:themeColor="text1"/>
          <w:sz w:val="24"/>
          <w:szCs w:val="24"/>
        </w:rPr>
      </w:pPr>
    </w:p>
    <w:p w14:paraId="014227BD" w14:textId="1E43A48B" w:rsidR="6A903494" w:rsidRPr="00E574CE" w:rsidRDefault="445ED5CB" w:rsidP="00E46198">
      <w:pPr>
        <w:spacing w:line="276" w:lineRule="auto"/>
        <w:jc w:val="both"/>
        <w:rPr>
          <w:rFonts w:ascii="Times New Roman" w:hAnsi="Times New Roman" w:cs="Times New Roman"/>
          <w:color w:val="000000" w:themeColor="text1"/>
        </w:rPr>
      </w:pPr>
      <w:r w:rsidRPr="445ED5CB">
        <w:rPr>
          <w:rFonts w:ascii="Times New Roman" w:eastAsia="Times New Roman" w:hAnsi="Times New Roman" w:cs="Times New Roman"/>
          <w:color w:val="000000" w:themeColor="text1"/>
          <w:sz w:val="24"/>
          <w:szCs w:val="24"/>
        </w:rPr>
        <w:t xml:space="preserve">Staff are responsible for the identification and response to child-on-child abuse, whether inside or outside school or online and any concerns need to be reported to the DSL or DDSL without delay.  As a boarding school, Papplewick is particularly alert to pupil relationships and the potential for such abuse and that there is a zero-tolerance approach to child-on-child abuse. All members of staff are taught to challenge abusive behaviours between peers and to be aware that safeguarding issues can manifest themselves via child-on-child abuse. This is most likely to include (but is not limited to) bullying (including cyber-bullying), gender-based violence, grooming, inappropriate or harmful sexualised play (younger children), sexual assaults, sexting, gender issues within groups of girls and boys and initiation ceremonies (“hazing”). There are many channels (e.g. kindness questionnaire) and staff (highlighted on the pastoral board) that pupils may go to, to confidently report abuse, knowing their concerns will be treated seriously. The DSL should report back to the pupil in as much as the incident has been dealt with as reassurance.   It is important to recognise that even if there are no reported cases of child-on-child abuse, this doesn’t mean it’s not happening here at Papplewick. All staff should recognise that children are capable of abusing their peers (including online). All staff should be clear about the school’s policy and procedures with regard to child-on-child abuse and the systems in place for the boys to confidently report abuse, knowing their concerns will be treated seriously. Appropriate support for the victims, perpetrators and any other pupil affected but be carefully considered, this may involve the DSL working closely with the tutor or form teachers. </w:t>
      </w:r>
    </w:p>
    <w:p w14:paraId="6F5CD441" w14:textId="0547E93B" w:rsidR="6A903494" w:rsidRPr="00E574CE" w:rsidRDefault="445ED5CB" w:rsidP="00E46198">
      <w:pPr>
        <w:jc w:val="both"/>
        <w:rPr>
          <w:rFonts w:ascii="Times New Roman" w:hAnsi="Times New Roman" w:cs="Times New Roman"/>
          <w:color w:val="000000" w:themeColor="text1"/>
        </w:rPr>
      </w:pPr>
      <w:r w:rsidRPr="445ED5CB">
        <w:rPr>
          <w:rFonts w:ascii="Times New Roman" w:eastAsia="Times New Roman" w:hAnsi="Times New Roman" w:cs="Times New Roman"/>
          <w:color w:val="000000" w:themeColor="text1"/>
          <w:sz w:val="24"/>
          <w:szCs w:val="24"/>
        </w:rPr>
        <w:t>Staff need to be alert to the different forms of child-on-child abuse which can take place, such as:</w:t>
      </w:r>
    </w:p>
    <w:p w14:paraId="188AAE6D" w14:textId="1D261A20" w:rsidR="6A903494" w:rsidRPr="00E574CE" w:rsidRDefault="6A903494" w:rsidP="00E46198">
      <w:pPr>
        <w:pStyle w:val="ListParagraph"/>
        <w:numPr>
          <w:ilvl w:val="0"/>
          <w:numId w:val="4"/>
        </w:numPr>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abuse in intimate personal relationships between peers</w:t>
      </w:r>
    </w:p>
    <w:p w14:paraId="6BC0E134" w14:textId="383283A2" w:rsidR="6A903494" w:rsidRPr="00E574CE" w:rsidRDefault="6A903494" w:rsidP="00E46198">
      <w:pPr>
        <w:pStyle w:val="ListParagraph"/>
        <w:numPr>
          <w:ilvl w:val="0"/>
          <w:numId w:val="4"/>
        </w:numPr>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 xml:space="preserve">bullying (including cyber-bullying, prejudice-based and discriminatory bullying) </w:t>
      </w:r>
    </w:p>
    <w:p w14:paraId="4EBA8C36" w14:textId="61D45AA0" w:rsidR="6A903494" w:rsidRPr="00E574CE" w:rsidRDefault="6A903494" w:rsidP="00E46198">
      <w:pPr>
        <w:pStyle w:val="ListParagraph"/>
        <w:numPr>
          <w:ilvl w:val="0"/>
          <w:numId w:val="4"/>
        </w:numPr>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physical abuse which can include hitting, kicking, shaking, biting, hair</w:t>
      </w:r>
    </w:p>
    <w:p w14:paraId="18E6DC58" w14:textId="284F9BEC" w:rsidR="6A903494" w:rsidRPr="00E574CE" w:rsidRDefault="6A903494" w:rsidP="00E46198">
      <w:pPr>
        <w:pStyle w:val="ListParagraph"/>
        <w:numPr>
          <w:ilvl w:val="0"/>
          <w:numId w:val="4"/>
        </w:numPr>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pulling, or otherwise causing physical harm</w:t>
      </w:r>
    </w:p>
    <w:p w14:paraId="138FE0EC" w14:textId="3B385F27" w:rsidR="6A903494" w:rsidRPr="00E574CE" w:rsidRDefault="6A903494" w:rsidP="00E46198">
      <w:pPr>
        <w:pStyle w:val="ListParagraph"/>
        <w:numPr>
          <w:ilvl w:val="0"/>
          <w:numId w:val="4"/>
        </w:numPr>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lastRenderedPageBreak/>
        <w:t>sexual violence and sexual harassment (to be responded to in accordance with the detailed guidance in Part 5 of KCSIE)</w:t>
      </w:r>
    </w:p>
    <w:p w14:paraId="6CD76984" w14:textId="25213C89" w:rsidR="6A903494" w:rsidRPr="00E574CE" w:rsidRDefault="6A903494" w:rsidP="00E46198">
      <w:pPr>
        <w:pStyle w:val="ListParagraph"/>
        <w:numPr>
          <w:ilvl w:val="0"/>
          <w:numId w:val="4"/>
        </w:numPr>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consensual and non-consensual sharing of nude and semi-nude images and /or videos (also known as sexting or youth-produced sexual imagery)</w:t>
      </w:r>
    </w:p>
    <w:p w14:paraId="49395C97" w14:textId="03B737D8" w:rsidR="6A903494" w:rsidRPr="00E574CE" w:rsidRDefault="6A903494" w:rsidP="00E46198">
      <w:pPr>
        <w:pStyle w:val="ListParagraph"/>
        <w:numPr>
          <w:ilvl w:val="0"/>
          <w:numId w:val="4"/>
        </w:numPr>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causing someone to engage in sexual activity without consent, such as forcing someone to strip, touch themselves sexually, or to engage in sexual activity with a third party</w:t>
      </w:r>
    </w:p>
    <w:p w14:paraId="11144790" w14:textId="0AE8CC0D" w:rsidR="6A903494" w:rsidRPr="00E574CE" w:rsidRDefault="6A903494" w:rsidP="00E46198">
      <w:pPr>
        <w:pStyle w:val="ListParagraph"/>
        <w:numPr>
          <w:ilvl w:val="0"/>
          <w:numId w:val="4"/>
        </w:numPr>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upskirting</w:t>
      </w:r>
    </w:p>
    <w:p w14:paraId="016F66E0" w14:textId="3BE1E33F" w:rsidR="6A903494" w:rsidRPr="00E574CE" w:rsidRDefault="6A903494" w:rsidP="00E46198">
      <w:pPr>
        <w:pStyle w:val="ListParagraph"/>
        <w:numPr>
          <w:ilvl w:val="0"/>
          <w:numId w:val="4"/>
        </w:numPr>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Initiation/hazing type violence and rituals</w:t>
      </w:r>
    </w:p>
    <w:p w14:paraId="0ACBED5A" w14:textId="25D48983" w:rsidR="000C27FD" w:rsidRPr="00E574CE" w:rsidRDefault="000C27FD" w:rsidP="02DEF213">
      <w:pPr>
        <w:jc w:val="both"/>
        <w:rPr>
          <w:rFonts w:ascii="Times New Roman" w:eastAsiaTheme="minorEastAsia" w:hAnsi="Times New Roman" w:cs="Times New Roman"/>
          <w:color w:val="000000" w:themeColor="text1"/>
          <w:sz w:val="24"/>
          <w:szCs w:val="24"/>
        </w:rPr>
      </w:pPr>
      <w:r w:rsidRPr="02DEF213">
        <w:rPr>
          <w:rStyle w:val="normaltextrun"/>
          <w:rFonts w:ascii="Times New Roman" w:hAnsi="Times New Roman" w:cs="Times New Roman"/>
          <w:sz w:val="24"/>
          <w:szCs w:val="24"/>
        </w:rPr>
        <w:t>Matters concerning child-on-child sexual violence and sexual harassment, staff should emphasise: </w:t>
      </w:r>
      <w:r w:rsidRPr="02DEF213">
        <w:rPr>
          <w:rStyle w:val="eop"/>
          <w:rFonts w:ascii="Times New Roman" w:hAnsi="Times New Roman" w:cs="Times New Roman"/>
          <w:sz w:val="24"/>
          <w:szCs w:val="24"/>
        </w:rPr>
        <w:t> </w:t>
      </w:r>
    </w:p>
    <w:p w14:paraId="4C5D5DDA" w14:textId="1BE0B40E" w:rsidR="000C27FD" w:rsidRPr="00E574CE" w:rsidRDefault="000C27FD" w:rsidP="02DEF213">
      <w:pPr>
        <w:pStyle w:val="paragraph"/>
        <w:numPr>
          <w:ilvl w:val="0"/>
          <w:numId w:val="4"/>
        </w:numPr>
        <w:spacing w:before="0" w:beforeAutospacing="0" w:after="0" w:afterAutospacing="0"/>
        <w:textAlignment w:val="baseline"/>
        <w:rPr>
          <w:rStyle w:val="eop"/>
        </w:rPr>
      </w:pPr>
      <w:r w:rsidRPr="02DEF213">
        <w:rPr>
          <w:rStyle w:val="normaltextrun"/>
        </w:rPr>
        <w:t>the importance of explaining to children that the law is in place to protect rather than criminalise them </w:t>
      </w:r>
      <w:r w:rsidRPr="02DEF213">
        <w:rPr>
          <w:rStyle w:val="eop"/>
        </w:rPr>
        <w:t> </w:t>
      </w:r>
    </w:p>
    <w:p w14:paraId="34E64AF7" w14:textId="12C99DCF" w:rsidR="000C27FD" w:rsidRPr="00E574CE" w:rsidRDefault="000C27FD" w:rsidP="02DEF213">
      <w:pPr>
        <w:pStyle w:val="paragraph"/>
        <w:numPr>
          <w:ilvl w:val="0"/>
          <w:numId w:val="4"/>
        </w:numPr>
        <w:spacing w:before="0" w:beforeAutospacing="0" w:after="0" w:afterAutospacing="0"/>
        <w:textAlignment w:val="baseline"/>
        <w:rPr>
          <w:rStyle w:val="eop"/>
        </w:rPr>
      </w:pPr>
      <w:r w:rsidRPr="02DEF213">
        <w:rPr>
          <w:rStyle w:val="normaltextrun"/>
        </w:rPr>
        <w:t>the importance of understanding intra-familial harms, and any necessary support for siblings following incidents </w:t>
      </w:r>
      <w:r w:rsidRPr="02DEF213">
        <w:rPr>
          <w:rStyle w:val="eop"/>
        </w:rPr>
        <w:t> </w:t>
      </w:r>
    </w:p>
    <w:p w14:paraId="204DED50" w14:textId="277C6B23" w:rsidR="000C27FD" w:rsidRPr="00E574CE" w:rsidRDefault="000C27FD" w:rsidP="02DEF213">
      <w:pPr>
        <w:pStyle w:val="paragraph"/>
        <w:numPr>
          <w:ilvl w:val="0"/>
          <w:numId w:val="4"/>
        </w:numPr>
        <w:spacing w:before="0" w:beforeAutospacing="0" w:after="0" w:afterAutospacing="0"/>
        <w:textAlignment w:val="baseline"/>
        <w:rPr>
          <w:rStyle w:val="eop"/>
        </w:rPr>
      </w:pPr>
      <w:r w:rsidRPr="02DEF213">
        <w:rPr>
          <w:rStyle w:val="normaltextrun"/>
        </w:rPr>
        <w:t>the need for schools and colleges to be part of discussions with statutory safeguarding partners. </w:t>
      </w:r>
      <w:r w:rsidRPr="02DEF213">
        <w:rPr>
          <w:rStyle w:val="eop"/>
        </w:rPr>
        <w:t> </w:t>
      </w:r>
    </w:p>
    <w:p w14:paraId="6B26E845" w14:textId="77777777" w:rsidR="000C27FD" w:rsidRPr="00E574CE" w:rsidRDefault="000C27FD" w:rsidP="000C27FD">
      <w:pPr>
        <w:pStyle w:val="paragraph"/>
        <w:spacing w:before="0" w:beforeAutospacing="0" w:after="0" w:afterAutospacing="0"/>
        <w:ind w:left="720"/>
        <w:textAlignment w:val="baseline"/>
      </w:pPr>
    </w:p>
    <w:p w14:paraId="0EC04844" w14:textId="5424E0BE" w:rsidR="6A903494" w:rsidRPr="00E574CE" w:rsidRDefault="6A903494" w:rsidP="00E46198">
      <w:pPr>
        <w:jc w:val="both"/>
        <w:rPr>
          <w:rFonts w:ascii="Times New Roman" w:hAnsi="Times New Roman" w:cs="Times New Roman"/>
          <w:color w:val="000000" w:themeColor="text1"/>
        </w:rPr>
      </w:pPr>
      <w:r w:rsidRPr="00E574CE">
        <w:rPr>
          <w:rFonts w:ascii="Times New Roman" w:eastAsia="Times New Roman" w:hAnsi="Times New Roman" w:cs="Times New Roman"/>
          <w:color w:val="000000" w:themeColor="text1"/>
          <w:sz w:val="24"/>
          <w:szCs w:val="24"/>
        </w:rPr>
        <w:t xml:space="preserve">The school’s approach to consensual and non-consensual sharing of nude and semi-nude images and /or videos (also known as sexting or youth-produced sexual imagery) is actively discouraged, which is discussed in PSHE, RSE and e-safety withing certain year groups. </w:t>
      </w:r>
    </w:p>
    <w:p w14:paraId="385317CC" w14:textId="3CDB5A6A" w:rsidR="6A903494" w:rsidRPr="00E574CE" w:rsidRDefault="6A903494" w:rsidP="00E46198">
      <w:pPr>
        <w:spacing w:line="276" w:lineRule="auto"/>
        <w:jc w:val="both"/>
        <w:rPr>
          <w:rFonts w:ascii="Times New Roman" w:hAnsi="Times New Roman" w:cs="Times New Roman"/>
          <w:color w:val="000000" w:themeColor="text1"/>
        </w:rPr>
      </w:pPr>
      <w:r w:rsidRPr="65C78693">
        <w:rPr>
          <w:rFonts w:ascii="Times New Roman" w:eastAsia="Times New Roman" w:hAnsi="Times New Roman" w:cs="Times New Roman"/>
          <w:color w:val="000000" w:themeColor="text1"/>
          <w:sz w:val="24"/>
          <w:szCs w:val="24"/>
        </w:rPr>
        <w:t xml:space="preserve">Allegations of </w:t>
      </w:r>
      <w:r w:rsidR="00E46198" w:rsidRPr="65C78693">
        <w:rPr>
          <w:rFonts w:ascii="Times New Roman" w:eastAsia="Times New Roman" w:hAnsi="Times New Roman" w:cs="Times New Roman"/>
          <w:color w:val="000000" w:themeColor="text1"/>
          <w:sz w:val="24"/>
          <w:szCs w:val="24"/>
        </w:rPr>
        <w:t>child-on-child abuse</w:t>
      </w:r>
      <w:r w:rsidRPr="65C78693">
        <w:rPr>
          <w:rFonts w:ascii="Times New Roman" w:eastAsia="Times New Roman" w:hAnsi="Times New Roman" w:cs="Times New Roman"/>
          <w:color w:val="000000" w:themeColor="text1"/>
          <w:sz w:val="24"/>
          <w:szCs w:val="24"/>
        </w:rPr>
        <w:t xml:space="preserve"> will be recorded on the school’s management information system (MIS) </w:t>
      </w:r>
      <w:r w:rsidR="6354B209" w:rsidRPr="65C78693">
        <w:rPr>
          <w:rFonts w:ascii="Times New Roman" w:eastAsia="Times New Roman" w:hAnsi="Times New Roman" w:cs="Times New Roman"/>
          <w:color w:val="000000" w:themeColor="text1"/>
          <w:sz w:val="24"/>
          <w:szCs w:val="24"/>
        </w:rPr>
        <w:t>CPOMS</w:t>
      </w:r>
      <w:r w:rsidRPr="65C78693">
        <w:rPr>
          <w:rFonts w:ascii="Times New Roman" w:eastAsia="Times New Roman" w:hAnsi="Times New Roman" w:cs="Times New Roman"/>
          <w:color w:val="000000" w:themeColor="text1"/>
          <w:sz w:val="24"/>
          <w:szCs w:val="24"/>
        </w:rPr>
        <w:t xml:space="preserve"> and reviewed to identify any patterns or trends.  </w:t>
      </w:r>
    </w:p>
    <w:p w14:paraId="0FC60925" w14:textId="43A4CCA4" w:rsidR="6A903494" w:rsidRPr="00E574CE" w:rsidRDefault="6A903494" w:rsidP="00E46198">
      <w:pPr>
        <w:spacing w:line="276" w:lineRule="auto"/>
        <w:jc w:val="both"/>
        <w:rPr>
          <w:rFonts w:ascii="Times New Roman" w:hAnsi="Times New Roman" w:cs="Times New Roman"/>
          <w:color w:val="000000" w:themeColor="text1"/>
        </w:rPr>
      </w:pPr>
      <w:r w:rsidRPr="00E574CE">
        <w:rPr>
          <w:rFonts w:ascii="Times New Roman" w:eastAsia="Times New Roman" w:hAnsi="Times New Roman" w:cs="Times New Roman"/>
          <w:color w:val="000000" w:themeColor="text1"/>
          <w:sz w:val="24"/>
          <w:szCs w:val="24"/>
        </w:rPr>
        <w:t xml:space="preserve">Allegations of </w:t>
      </w:r>
      <w:r w:rsidR="00E46198" w:rsidRPr="00E574CE">
        <w:rPr>
          <w:rFonts w:ascii="Times New Roman" w:eastAsia="Times New Roman" w:hAnsi="Times New Roman" w:cs="Times New Roman"/>
          <w:color w:val="000000" w:themeColor="text1"/>
          <w:sz w:val="24"/>
          <w:szCs w:val="24"/>
        </w:rPr>
        <w:t>child-on-child abuse</w:t>
      </w:r>
      <w:r w:rsidRPr="00E574CE">
        <w:rPr>
          <w:rFonts w:ascii="Times New Roman" w:eastAsia="Times New Roman" w:hAnsi="Times New Roman" w:cs="Times New Roman"/>
          <w:color w:val="000000" w:themeColor="text1"/>
          <w:sz w:val="24"/>
          <w:szCs w:val="24"/>
        </w:rPr>
        <w:t xml:space="preserve"> will investigated by the DSL assigned to the different divisions of the school (upper, middle and lower). The DSL will have overview.  </w:t>
      </w:r>
    </w:p>
    <w:p w14:paraId="2A2B0B70" w14:textId="6321F5F6" w:rsidR="6A903494" w:rsidRPr="00E574CE" w:rsidRDefault="6A903494" w:rsidP="00E46198">
      <w:pPr>
        <w:spacing w:line="276" w:lineRule="auto"/>
        <w:jc w:val="both"/>
        <w:rPr>
          <w:rFonts w:ascii="Times New Roman" w:hAnsi="Times New Roman" w:cs="Times New Roman"/>
          <w:color w:val="000000" w:themeColor="text1"/>
        </w:rPr>
      </w:pPr>
      <w:r w:rsidRPr="00E574CE">
        <w:rPr>
          <w:rFonts w:ascii="Times New Roman" w:eastAsia="Times New Roman" w:hAnsi="Times New Roman" w:cs="Times New Roman"/>
          <w:color w:val="000000" w:themeColor="text1"/>
          <w:sz w:val="24"/>
          <w:szCs w:val="24"/>
        </w:rPr>
        <w:t xml:space="preserve">All staff should be made aware that ‘upskirting’ is now a criminal offence. ‘Upskirting’ is “taking a picture under a person’s clothing without them knowing, with the intention of viewing their genitals or buttocks to obtain sexual gratification, or cause the victim humiliation, distress or alarm” </w:t>
      </w:r>
      <w:r w:rsidRPr="00E574CE">
        <w:rPr>
          <w:rFonts w:ascii="Times New Roman" w:eastAsia="Times New Roman" w:hAnsi="Times New Roman" w:cs="Times New Roman"/>
          <w:i/>
          <w:iCs/>
          <w:color w:val="000000" w:themeColor="text1"/>
          <w:sz w:val="24"/>
          <w:szCs w:val="24"/>
        </w:rPr>
        <w:t xml:space="preserve">Keeping Children Safe in Education </w:t>
      </w:r>
      <w:r w:rsidRPr="00E574CE">
        <w:rPr>
          <w:rFonts w:ascii="Times New Roman" w:eastAsia="Times New Roman" w:hAnsi="Times New Roman" w:cs="Times New Roman"/>
          <w:color w:val="000000" w:themeColor="text1"/>
          <w:sz w:val="24"/>
          <w:szCs w:val="24"/>
        </w:rPr>
        <w:t xml:space="preserve">(DfE, September </w:t>
      </w:r>
      <w:r w:rsidR="00EA0DB3">
        <w:rPr>
          <w:rFonts w:ascii="Times New Roman" w:eastAsia="Times New Roman" w:hAnsi="Times New Roman" w:cs="Times New Roman"/>
          <w:color w:val="000000" w:themeColor="text1"/>
          <w:sz w:val="24"/>
          <w:szCs w:val="24"/>
        </w:rPr>
        <w:t>2023</w:t>
      </w:r>
      <w:r w:rsidRPr="00E574CE">
        <w:rPr>
          <w:rFonts w:ascii="Times New Roman" w:eastAsia="Times New Roman" w:hAnsi="Times New Roman" w:cs="Times New Roman"/>
          <w:color w:val="000000" w:themeColor="text1"/>
          <w:sz w:val="24"/>
          <w:szCs w:val="24"/>
        </w:rPr>
        <w:t xml:space="preserve">). </w:t>
      </w:r>
    </w:p>
    <w:p w14:paraId="3EFACEAE" w14:textId="21DD45CD" w:rsidR="6A903494" w:rsidRPr="00E574CE" w:rsidRDefault="6A903494" w:rsidP="00E46198">
      <w:pPr>
        <w:spacing w:line="276" w:lineRule="auto"/>
        <w:jc w:val="both"/>
        <w:rPr>
          <w:rFonts w:ascii="Times New Roman" w:hAnsi="Times New Roman" w:cs="Times New Roman"/>
          <w:color w:val="000000" w:themeColor="text1"/>
        </w:rPr>
      </w:pPr>
      <w:r w:rsidRPr="00E574CE">
        <w:rPr>
          <w:rFonts w:ascii="Times New Roman" w:eastAsia="Times New Roman" w:hAnsi="Times New Roman" w:cs="Times New Roman"/>
          <w:color w:val="000000" w:themeColor="text1"/>
          <w:sz w:val="24"/>
          <w:szCs w:val="24"/>
        </w:rPr>
        <w:t xml:space="preserve">The school actively discourages, and will take appropriate action concerning any consensual and non-consensual sharing of nude and semi-nude images and /or videos (also known as sexting or youth-produced sexual imagery).  </w:t>
      </w:r>
    </w:p>
    <w:p w14:paraId="08F6CAF9" w14:textId="7A84C1C9" w:rsidR="6A903494" w:rsidRPr="00E574CE" w:rsidRDefault="00E46198" w:rsidP="00E46198">
      <w:pPr>
        <w:spacing w:line="276" w:lineRule="auto"/>
        <w:jc w:val="both"/>
        <w:rPr>
          <w:rFonts w:ascii="Times New Roman" w:hAnsi="Times New Roman" w:cs="Times New Roman"/>
          <w:color w:val="000000" w:themeColor="text1"/>
        </w:rPr>
      </w:pPr>
      <w:r w:rsidRPr="00E574CE">
        <w:rPr>
          <w:rFonts w:ascii="Times New Roman" w:eastAsia="Times New Roman" w:hAnsi="Times New Roman" w:cs="Times New Roman"/>
          <w:color w:val="000000" w:themeColor="text1"/>
          <w:sz w:val="24"/>
          <w:szCs w:val="24"/>
        </w:rPr>
        <w:t>Child-on-child abuse</w:t>
      </w:r>
      <w:r w:rsidR="6A903494" w:rsidRPr="00E574CE">
        <w:rPr>
          <w:rFonts w:ascii="Times New Roman" w:eastAsia="Times New Roman" w:hAnsi="Times New Roman" w:cs="Times New Roman"/>
          <w:color w:val="000000" w:themeColor="text1"/>
          <w:sz w:val="24"/>
          <w:szCs w:val="24"/>
        </w:rPr>
        <w:t xml:space="preserve"> will never be normalised, tolerated or passed off as “banter” or “part of growing up” or “just having a laugh” or “boys being boys” as this can lead to a culture of unacceptable behaviours and an unsafe environment for children.  </w:t>
      </w:r>
    </w:p>
    <w:p w14:paraId="69CF237F" w14:textId="686ED23D" w:rsidR="6A903494" w:rsidRPr="00E574CE" w:rsidRDefault="6A903494" w:rsidP="00E46198">
      <w:pPr>
        <w:spacing w:line="276" w:lineRule="auto"/>
        <w:jc w:val="both"/>
        <w:rPr>
          <w:rFonts w:ascii="Times New Roman" w:hAnsi="Times New Roman" w:cs="Times New Roman"/>
          <w:color w:val="000000" w:themeColor="text1"/>
        </w:rPr>
      </w:pPr>
      <w:r w:rsidRPr="00E574CE">
        <w:rPr>
          <w:rFonts w:ascii="Times New Roman" w:eastAsia="Times New Roman" w:hAnsi="Times New Roman" w:cs="Times New Roman"/>
          <w:color w:val="000000" w:themeColor="text1"/>
          <w:sz w:val="24"/>
          <w:szCs w:val="24"/>
        </w:rPr>
        <w:t xml:space="preserve">It is important to recognition that it is more likely that girls will be victims and boys’ perpetrators, but that all </w:t>
      </w:r>
      <w:r w:rsidR="00E46198" w:rsidRPr="00E574CE">
        <w:rPr>
          <w:rFonts w:ascii="Times New Roman" w:eastAsia="Times New Roman" w:hAnsi="Times New Roman" w:cs="Times New Roman"/>
          <w:color w:val="000000" w:themeColor="text1"/>
          <w:sz w:val="24"/>
          <w:szCs w:val="24"/>
        </w:rPr>
        <w:t>child-on-child abuse</w:t>
      </w:r>
      <w:r w:rsidRPr="00E574CE">
        <w:rPr>
          <w:rFonts w:ascii="Times New Roman" w:eastAsia="Times New Roman" w:hAnsi="Times New Roman" w:cs="Times New Roman"/>
          <w:color w:val="000000" w:themeColor="text1"/>
          <w:sz w:val="24"/>
          <w:szCs w:val="24"/>
        </w:rPr>
        <w:t xml:space="preserve"> is unacceptable and will be taken seriously.</w:t>
      </w:r>
    </w:p>
    <w:p w14:paraId="0336EFF5" w14:textId="53F6185B" w:rsidR="6A903494" w:rsidRPr="00E574CE" w:rsidRDefault="6A903494" w:rsidP="00E46198">
      <w:pPr>
        <w:spacing w:line="276" w:lineRule="auto"/>
        <w:jc w:val="both"/>
        <w:rPr>
          <w:rFonts w:ascii="Times New Roman" w:hAnsi="Times New Roman" w:cs="Times New Roman"/>
          <w:color w:val="000000" w:themeColor="text1"/>
        </w:rPr>
      </w:pPr>
      <w:r w:rsidRPr="00E574CE">
        <w:rPr>
          <w:rFonts w:ascii="Times New Roman" w:eastAsia="Times New Roman" w:hAnsi="Times New Roman" w:cs="Times New Roman"/>
          <w:color w:val="000000" w:themeColor="text1"/>
          <w:sz w:val="24"/>
          <w:szCs w:val="24"/>
        </w:rPr>
        <w:t xml:space="preserve">If a member of staff suspects a child is at risk of or experiencing </w:t>
      </w:r>
      <w:r w:rsidR="00E46198" w:rsidRPr="00E574CE">
        <w:rPr>
          <w:rFonts w:ascii="Times New Roman" w:eastAsia="Times New Roman" w:hAnsi="Times New Roman" w:cs="Times New Roman"/>
          <w:color w:val="000000" w:themeColor="text1"/>
          <w:sz w:val="24"/>
          <w:szCs w:val="24"/>
        </w:rPr>
        <w:t>child-on-child abuse</w:t>
      </w:r>
      <w:r w:rsidRPr="00E574CE">
        <w:rPr>
          <w:rFonts w:ascii="Times New Roman" w:eastAsia="Times New Roman" w:hAnsi="Times New Roman" w:cs="Times New Roman"/>
          <w:color w:val="000000" w:themeColor="text1"/>
          <w:sz w:val="24"/>
          <w:szCs w:val="24"/>
        </w:rPr>
        <w:t xml:space="preserve"> or that the child is abusing their peers, he or she should discuss their concerns with the Designated Safeguarding Lead so that a course of action can be decided. It is important that both staff and children understand the systems in place for children to report abuse, which is communicated </w:t>
      </w:r>
      <w:r w:rsidRPr="00E574CE">
        <w:rPr>
          <w:rFonts w:ascii="Times New Roman" w:eastAsia="Times New Roman" w:hAnsi="Times New Roman" w:cs="Times New Roman"/>
          <w:color w:val="000000" w:themeColor="text1"/>
          <w:sz w:val="24"/>
          <w:szCs w:val="24"/>
        </w:rPr>
        <w:lastRenderedPageBreak/>
        <w:t xml:space="preserve">at different levels including the tutoring system, assemblies and PSHE lessons as the main channels.   </w:t>
      </w:r>
    </w:p>
    <w:p w14:paraId="51AD2BF0" w14:textId="183511BB" w:rsidR="6A903494" w:rsidRPr="00E574CE" w:rsidRDefault="6A903494" w:rsidP="00E46198">
      <w:pPr>
        <w:spacing w:line="276" w:lineRule="auto"/>
        <w:jc w:val="both"/>
        <w:rPr>
          <w:rFonts w:ascii="Times New Roman" w:hAnsi="Times New Roman" w:cs="Times New Roman"/>
          <w:color w:val="000000" w:themeColor="text1"/>
        </w:rPr>
      </w:pPr>
      <w:r w:rsidRPr="00E574CE">
        <w:rPr>
          <w:rFonts w:ascii="Times New Roman" w:eastAsia="Times New Roman" w:hAnsi="Times New Roman" w:cs="Times New Roman"/>
          <w:color w:val="000000" w:themeColor="text1"/>
          <w:sz w:val="24"/>
          <w:szCs w:val="24"/>
        </w:rPr>
        <w:t>A decision will be made on whether to:</w:t>
      </w:r>
    </w:p>
    <w:p w14:paraId="3FE6FEA3" w14:textId="5929EA2D" w:rsidR="6A903494" w:rsidRPr="00E574CE" w:rsidRDefault="6A903494" w:rsidP="00E46198">
      <w:pPr>
        <w:pStyle w:val="ListParagraph"/>
        <w:numPr>
          <w:ilvl w:val="0"/>
          <w:numId w:val="3"/>
        </w:numPr>
        <w:spacing w:line="276" w:lineRule="auto"/>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report to Children’s Social Care and/or the police;</w:t>
      </w:r>
    </w:p>
    <w:p w14:paraId="4FFA12DE" w14:textId="7BED4D4F" w:rsidR="6A903494" w:rsidRPr="00E574CE" w:rsidRDefault="6A903494" w:rsidP="00E46198">
      <w:pPr>
        <w:pStyle w:val="ListParagraph"/>
        <w:numPr>
          <w:ilvl w:val="0"/>
          <w:numId w:val="3"/>
        </w:numPr>
        <w:spacing w:line="276" w:lineRule="auto"/>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undertake an early help assessment; or</w:t>
      </w:r>
    </w:p>
    <w:p w14:paraId="2DCCA3FB" w14:textId="247FB2FB" w:rsidR="00664BFE" w:rsidRPr="00E574CE" w:rsidRDefault="445ED5CB" w:rsidP="445ED5CB">
      <w:pPr>
        <w:pStyle w:val="ListParagraph"/>
        <w:numPr>
          <w:ilvl w:val="0"/>
          <w:numId w:val="3"/>
        </w:numPr>
        <w:spacing w:line="276" w:lineRule="auto"/>
        <w:jc w:val="both"/>
        <w:rPr>
          <w:rFonts w:ascii="Times New Roman" w:eastAsiaTheme="minorEastAsia" w:hAnsi="Times New Roman" w:cs="Times New Roman"/>
          <w:color w:val="000000" w:themeColor="text1"/>
          <w:sz w:val="24"/>
          <w:szCs w:val="24"/>
        </w:rPr>
      </w:pPr>
      <w:r w:rsidRPr="445ED5CB">
        <w:rPr>
          <w:rFonts w:ascii="Times New Roman" w:eastAsia="Times New Roman" w:hAnsi="Times New Roman" w:cs="Times New Roman"/>
          <w:color w:val="000000" w:themeColor="text1"/>
          <w:sz w:val="24"/>
          <w:szCs w:val="24"/>
        </w:rPr>
        <w:t>manage internally with or without support from external agencies.</w:t>
      </w:r>
    </w:p>
    <w:p w14:paraId="17AE8ACB" w14:textId="72C6DC08" w:rsidR="6A903494" w:rsidRPr="00E574CE" w:rsidRDefault="6A903494" w:rsidP="00E46198">
      <w:pPr>
        <w:spacing w:line="276" w:lineRule="auto"/>
        <w:jc w:val="both"/>
        <w:rPr>
          <w:rFonts w:ascii="Times New Roman" w:hAnsi="Times New Roman" w:cs="Times New Roman"/>
          <w:color w:val="000000" w:themeColor="text1"/>
        </w:rPr>
      </w:pPr>
      <w:r w:rsidRPr="00E574CE">
        <w:rPr>
          <w:rFonts w:ascii="Times New Roman" w:eastAsia="Times New Roman" w:hAnsi="Times New Roman" w:cs="Times New Roman"/>
          <w:color w:val="000000" w:themeColor="text1"/>
          <w:sz w:val="24"/>
          <w:szCs w:val="24"/>
        </w:rPr>
        <w:t xml:space="preserve">When dealing with </w:t>
      </w:r>
      <w:r w:rsidR="00E46198" w:rsidRPr="00E574CE">
        <w:rPr>
          <w:rFonts w:ascii="Times New Roman" w:eastAsia="Times New Roman" w:hAnsi="Times New Roman" w:cs="Times New Roman"/>
          <w:color w:val="000000" w:themeColor="text1"/>
          <w:sz w:val="24"/>
          <w:szCs w:val="24"/>
        </w:rPr>
        <w:t>child-on-child abuse</w:t>
      </w:r>
      <w:r w:rsidRPr="00E574CE">
        <w:rPr>
          <w:rFonts w:ascii="Times New Roman" w:eastAsia="Times New Roman" w:hAnsi="Times New Roman" w:cs="Times New Roman"/>
          <w:color w:val="000000" w:themeColor="text1"/>
          <w:sz w:val="24"/>
          <w:szCs w:val="24"/>
        </w:rPr>
        <w:t xml:space="preserve"> it is important that the victim’s welfare remains of paramount importance. When managing </w:t>
      </w:r>
      <w:r w:rsidR="00E46198" w:rsidRPr="00E574CE">
        <w:rPr>
          <w:rFonts w:ascii="Times New Roman" w:eastAsia="Times New Roman" w:hAnsi="Times New Roman" w:cs="Times New Roman"/>
          <w:color w:val="000000" w:themeColor="text1"/>
          <w:sz w:val="24"/>
          <w:szCs w:val="24"/>
        </w:rPr>
        <w:t>child-on-child abuse</w:t>
      </w:r>
      <w:r w:rsidRPr="00E574CE">
        <w:rPr>
          <w:rFonts w:ascii="Times New Roman" w:eastAsia="Times New Roman" w:hAnsi="Times New Roman" w:cs="Times New Roman"/>
          <w:color w:val="000000" w:themeColor="text1"/>
          <w:sz w:val="24"/>
          <w:szCs w:val="24"/>
        </w:rPr>
        <w:t xml:space="preserve"> internally, the School will:</w:t>
      </w:r>
    </w:p>
    <w:p w14:paraId="1837BCE4" w14:textId="0EA58999" w:rsidR="6A903494" w:rsidRPr="00E574CE" w:rsidRDefault="6A903494" w:rsidP="00E46198">
      <w:pPr>
        <w:pStyle w:val="ListParagraph"/>
        <w:numPr>
          <w:ilvl w:val="0"/>
          <w:numId w:val="2"/>
        </w:numPr>
        <w:spacing w:line="276" w:lineRule="auto"/>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Act quickly and sensitively;</w:t>
      </w:r>
    </w:p>
    <w:p w14:paraId="531C563E" w14:textId="2DBCA291" w:rsidR="6A903494" w:rsidRPr="00E574CE" w:rsidRDefault="6A903494" w:rsidP="00E46198">
      <w:pPr>
        <w:pStyle w:val="ListParagraph"/>
        <w:numPr>
          <w:ilvl w:val="0"/>
          <w:numId w:val="2"/>
        </w:numPr>
        <w:spacing w:line="276" w:lineRule="auto"/>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Gather the information from all parties concerned to obtain the relevant facts; and</w:t>
      </w:r>
    </w:p>
    <w:p w14:paraId="00FE48F3" w14:textId="533F8365" w:rsidR="6A903494" w:rsidRPr="00E574CE" w:rsidRDefault="6A903494" w:rsidP="00E46198">
      <w:pPr>
        <w:pStyle w:val="ListParagraph"/>
        <w:numPr>
          <w:ilvl w:val="0"/>
          <w:numId w:val="2"/>
        </w:numPr>
        <w:spacing w:line="276" w:lineRule="auto"/>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Only ask open questions to obtain clarity.</w:t>
      </w:r>
    </w:p>
    <w:p w14:paraId="7DA7E1FE" w14:textId="5834578A" w:rsidR="6A903494" w:rsidRPr="00E574CE" w:rsidRDefault="6A903494" w:rsidP="00E46198">
      <w:pPr>
        <w:spacing w:line="276" w:lineRule="auto"/>
        <w:jc w:val="both"/>
        <w:rPr>
          <w:rFonts w:ascii="Times New Roman" w:hAnsi="Times New Roman" w:cs="Times New Roman"/>
          <w:color w:val="000000" w:themeColor="text1"/>
        </w:rPr>
      </w:pPr>
      <w:r w:rsidRPr="00E574CE">
        <w:rPr>
          <w:rFonts w:ascii="Times New Roman" w:eastAsia="Times New Roman" w:hAnsi="Times New Roman" w:cs="Times New Roman"/>
          <w:color w:val="000000" w:themeColor="text1"/>
          <w:sz w:val="24"/>
          <w:szCs w:val="24"/>
        </w:rPr>
        <w:t>When deciding the next course of action, the School will consider:</w:t>
      </w:r>
    </w:p>
    <w:p w14:paraId="5C033D41" w14:textId="55DB6895" w:rsidR="6A903494" w:rsidRPr="00E574CE" w:rsidRDefault="6A903494" w:rsidP="00E46198">
      <w:pPr>
        <w:pStyle w:val="ListParagraph"/>
        <w:numPr>
          <w:ilvl w:val="0"/>
          <w:numId w:val="1"/>
        </w:numPr>
        <w:spacing w:line="276" w:lineRule="auto"/>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Was the act deliberate and with the intent to cause physical or emotional harm?</w:t>
      </w:r>
    </w:p>
    <w:p w14:paraId="17D4B0A8" w14:textId="6CDCE705" w:rsidR="6A903494" w:rsidRPr="00E574CE" w:rsidRDefault="6A903494" w:rsidP="00E46198">
      <w:pPr>
        <w:pStyle w:val="ListParagraph"/>
        <w:numPr>
          <w:ilvl w:val="0"/>
          <w:numId w:val="1"/>
        </w:numPr>
        <w:spacing w:line="276" w:lineRule="auto"/>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Has the child experienced this abuse before?</w:t>
      </w:r>
    </w:p>
    <w:p w14:paraId="4B18CF0D" w14:textId="0AC58DF7" w:rsidR="6A903494" w:rsidRPr="00E574CE" w:rsidRDefault="6A903494" w:rsidP="00E46198">
      <w:pPr>
        <w:pStyle w:val="ListParagraph"/>
        <w:numPr>
          <w:ilvl w:val="0"/>
          <w:numId w:val="1"/>
        </w:numPr>
        <w:spacing w:line="276" w:lineRule="auto"/>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Has the child done this before?</w:t>
      </w:r>
    </w:p>
    <w:p w14:paraId="4B496D9D" w14:textId="31C4A5C1" w:rsidR="6A903494" w:rsidRPr="00E574CE" w:rsidRDefault="6A903494" w:rsidP="00E46198">
      <w:pPr>
        <w:pStyle w:val="ListParagraph"/>
        <w:numPr>
          <w:ilvl w:val="0"/>
          <w:numId w:val="1"/>
        </w:numPr>
        <w:spacing w:line="276" w:lineRule="auto"/>
        <w:jc w:val="both"/>
        <w:rPr>
          <w:rFonts w:ascii="Times New Roman" w:eastAsiaTheme="minorEastAsia"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Does the child understand the impact of their behaviour on others?</w:t>
      </w:r>
    </w:p>
    <w:p w14:paraId="0AB09410" w14:textId="49D0CD81" w:rsidR="6A903494" w:rsidRPr="00E574CE" w:rsidRDefault="6A903494" w:rsidP="00E46198">
      <w:pPr>
        <w:spacing w:line="276" w:lineRule="auto"/>
        <w:jc w:val="both"/>
        <w:rPr>
          <w:rFonts w:ascii="Times New Roman" w:hAnsi="Times New Roman" w:cs="Times New Roman"/>
          <w:color w:val="000000" w:themeColor="text1"/>
        </w:rPr>
      </w:pPr>
      <w:r w:rsidRPr="00E574CE">
        <w:rPr>
          <w:rFonts w:ascii="Times New Roman" w:eastAsia="Times New Roman" w:hAnsi="Times New Roman" w:cs="Times New Roman"/>
          <w:color w:val="000000" w:themeColor="text1"/>
          <w:sz w:val="24"/>
          <w:szCs w:val="24"/>
        </w:rPr>
        <w:t>All the pupils involved (whether perpetrator or victim) will be treated as being “at risk”. Where there is reasonable cause to suspect a child is suffering, or likely to suffer, significant harm, the allegation will be referred to Children’s Social Care. The Designated Safeguarding Lead follows local multi-agency procedures. Where appropriate, the matter will be dealt with under the School’s Anti-Bullying Policy with the use of relevant disciplinary sanctions. The victim will be fully supported through the pastoral care system.</w:t>
      </w:r>
    </w:p>
    <w:p w14:paraId="7CB8F35C" w14:textId="43BE1835" w:rsidR="6A903494" w:rsidRPr="00E574CE" w:rsidRDefault="00E46198" w:rsidP="00E46198">
      <w:pPr>
        <w:spacing w:line="276" w:lineRule="auto"/>
        <w:jc w:val="both"/>
        <w:rPr>
          <w:rFonts w:ascii="Times New Roman" w:hAnsi="Times New Roman" w:cs="Times New Roman"/>
          <w:color w:val="000000" w:themeColor="text1"/>
        </w:rPr>
      </w:pPr>
      <w:r w:rsidRPr="00E574CE">
        <w:rPr>
          <w:rFonts w:ascii="Times New Roman" w:eastAsia="Times New Roman" w:hAnsi="Times New Roman" w:cs="Times New Roman"/>
          <w:color w:val="000000" w:themeColor="text1"/>
          <w:sz w:val="24"/>
          <w:szCs w:val="24"/>
        </w:rPr>
        <w:t>Child-on-child abuse</w:t>
      </w:r>
      <w:r w:rsidR="6A903494" w:rsidRPr="00E574CE">
        <w:rPr>
          <w:rFonts w:ascii="Times New Roman" w:eastAsia="Times New Roman" w:hAnsi="Times New Roman" w:cs="Times New Roman"/>
          <w:color w:val="000000" w:themeColor="text1"/>
          <w:sz w:val="24"/>
          <w:szCs w:val="24"/>
        </w:rPr>
        <w:t xml:space="preserve"> can impact a child or young person in many ways, so it is important to promote a culture where members of staff understand what it is and what can influence a child’s behaviours. Every opportunity within the curriculum is taken to help teach pupils that the behaviour is not the norm and that it is unacceptable in any situation. </w:t>
      </w:r>
    </w:p>
    <w:p w14:paraId="47AD1132" w14:textId="277C6398" w:rsidR="6A903494" w:rsidRPr="00E574CE" w:rsidRDefault="445ED5CB" w:rsidP="445ED5CB">
      <w:pPr>
        <w:widowControl w:val="0"/>
        <w:spacing w:after="0" w:line="276" w:lineRule="auto"/>
        <w:jc w:val="both"/>
        <w:rPr>
          <w:rFonts w:ascii="Times New Roman" w:hAnsi="Times New Roman" w:cs="Times New Roman"/>
          <w:color w:val="000000" w:themeColor="text1"/>
        </w:rPr>
      </w:pPr>
      <w:r w:rsidRPr="445ED5CB">
        <w:rPr>
          <w:rFonts w:ascii="Times New Roman" w:eastAsia="Times New Roman" w:hAnsi="Times New Roman" w:cs="Times New Roman"/>
          <w:color w:val="000000" w:themeColor="text1"/>
          <w:sz w:val="24"/>
          <w:szCs w:val="24"/>
        </w:rPr>
        <w:t>All staff should understand the importance of challenging inappropriate behaviour between children and young people. Staff should also recognise that downplaying certain behaviours as “just banter” or “boys being boys” can lead to a culture of unacceptable behaviour, an unsafe environment for children and young people and a culture that normalises abuse. Staff should understand that even if there are no reports of child-on-child abuse in their school, this doesn’t mean it is not happening. If staff have any concerns about child-on-child abuse, they should speak to the designated safeguarding lead (DSL) or a deputy.</w:t>
      </w:r>
    </w:p>
    <w:p w14:paraId="001E49BB" w14:textId="6784A1A5" w:rsidR="00D40693" w:rsidRPr="00E574CE" w:rsidRDefault="00D40693" w:rsidP="00E46198">
      <w:pPr>
        <w:pStyle w:val="Normal1"/>
        <w:widowControl w:val="0"/>
        <w:spacing w:after="0"/>
        <w:ind w:right="43"/>
        <w:contextualSpacing w:val="0"/>
        <w:jc w:val="both"/>
        <w:rPr>
          <w:rFonts w:ascii="Times New Roman" w:eastAsia="Georgia" w:hAnsi="Times New Roman" w:cs="Times New Roman"/>
          <w:i/>
          <w:color w:val="000000" w:themeColor="text1"/>
          <w:sz w:val="24"/>
          <w:szCs w:val="24"/>
        </w:rPr>
      </w:pPr>
      <w:r w:rsidRPr="00E574CE">
        <w:rPr>
          <w:rFonts w:ascii="Times New Roman" w:eastAsia="Georgia" w:hAnsi="Times New Roman" w:cs="Times New Roman"/>
          <w:color w:val="000000" w:themeColor="text1"/>
          <w:sz w:val="24"/>
          <w:szCs w:val="24"/>
        </w:rPr>
        <w:t>The document also states it is most important to ensure opportunities of seeking the voice of the child are heard, ‘</w:t>
      </w:r>
      <w:r w:rsidRPr="00E574CE">
        <w:rPr>
          <w:rFonts w:ascii="Times New Roman" w:eastAsia="Georgia" w:hAnsi="Times New Roman" w:cs="Times New Roman"/>
          <w:i/>
          <w:color w:val="000000" w:themeColor="text1"/>
          <w:sz w:val="24"/>
          <w:szCs w:val="24"/>
        </w:rPr>
        <w:t xml:space="preserve">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any system and processes should operate with the </w:t>
      </w:r>
      <w:r w:rsidRPr="00E574CE">
        <w:rPr>
          <w:rFonts w:ascii="Times New Roman" w:eastAsia="Georgia" w:hAnsi="Times New Roman" w:cs="Times New Roman"/>
          <w:b/>
          <w:i/>
          <w:color w:val="000000" w:themeColor="text1"/>
          <w:sz w:val="24"/>
          <w:szCs w:val="24"/>
        </w:rPr>
        <w:t xml:space="preserve">best </w:t>
      </w:r>
      <w:r w:rsidRPr="00E574CE">
        <w:rPr>
          <w:rFonts w:ascii="Times New Roman" w:eastAsia="Georgia" w:hAnsi="Times New Roman" w:cs="Times New Roman"/>
          <w:i/>
          <w:color w:val="000000" w:themeColor="text1"/>
          <w:sz w:val="24"/>
          <w:szCs w:val="24"/>
        </w:rPr>
        <w:t>interests of the child at their heart.’</w:t>
      </w:r>
      <w:r w:rsidR="0033418F" w:rsidRPr="00E574CE">
        <w:rPr>
          <w:rFonts w:ascii="Times New Roman" w:eastAsia="Georgia" w:hAnsi="Times New Roman" w:cs="Times New Roman"/>
          <w:i/>
          <w:color w:val="000000" w:themeColor="text1"/>
          <w:sz w:val="24"/>
          <w:szCs w:val="24"/>
        </w:rPr>
        <w:t xml:space="preserve"> </w:t>
      </w:r>
    </w:p>
    <w:p w14:paraId="02EB378F" w14:textId="77777777" w:rsidR="00D40693" w:rsidRPr="00E574CE" w:rsidRDefault="00D40693" w:rsidP="00E46198">
      <w:pPr>
        <w:pStyle w:val="Normal1"/>
        <w:widowControl w:val="0"/>
        <w:spacing w:after="0"/>
        <w:ind w:right="43"/>
        <w:contextualSpacing w:val="0"/>
        <w:jc w:val="both"/>
        <w:rPr>
          <w:rFonts w:ascii="Times New Roman" w:eastAsia="Georgia" w:hAnsi="Times New Roman" w:cs="Times New Roman"/>
          <w:i/>
          <w:color w:val="000000" w:themeColor="text1"/>
          <w:sz w:val="24"/>
          <w:szCs w:val="24"/>
        </w:rPr>
      </w:pPr>
    </w:p>
    <w:p w14:paraId="0442161D" w14:textId="4E6D9121" w:rsidR="00724275" w:rsidRPr="00E574CE" w:rsidRDefault="00724275"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The governors, senior leade</w:t>
      </w:r>
      <w:r w:rsidR="0072432E" w:rsidRPr="00E574CE">
        <w:rPr>
          <w:rFonts w:ascii="Times New Roman" w:hAnsi="Times New Roman" w:cs="Times New Roman"/>
          <w:color w:val="000000" w:themeColor="text1"/>
          <w:sz w:val="24"/>
          <w:szCs w:val="24"/>
        </w:rPr>
        <w:t>rship team, and all staff</w:t>
      </w:r>
      <w:r w:rsidRPr="00E574CE">
        <w:rPr>
          <w:rFonts w:ascii="Times New Roman" w:hAnsi="Times New Roman" w:cs="Times New Roman"/>
          <w:color w:val="000000" w:themeColor="text1"/>
          <w:sz w:val="24"/>
          <w:szCs w:val="24"/>
        </w:rPr>
        <w:t xml:space="preserve"> at Papplewick are committed to the prevention, early identification, and appropriate management of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(as defined below) both within and beyond the School. </w:t>
      </w:r>
    </w:p>
    <w:p w14:paraId="0A2667AE" w14:textId="77777777" w:rsidR="00664BFE" w:rsidRPr="00E574CE" w:rsidRDefault="00664BFE" w:rsidP="00E46198">
      <w:pPr>
        <w:jc w:val="both"/>
        <w:rPr>
          <w:rFonts w:ascii="Times New Roman" w:hAnsi="Times New Roman" w:cs="Times New Roman"/>
          <w:color w:val="000000" w:themeColor="text1"/>
          <w:sz w:val="24"/>
          <w:szCs w:val="24"/>
        </w:rPr>
      </w:pPr>
    </w:p>
    <w:p w14:paraId="41596F3A" w14:textId="181C20E3" w:rsidR="00724275" w:rsidRPr="00E574CE" w:rsidRDefault="00724275"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In particular, we: </w:t>
      </w:r>
    </w:p>
    <w:p w14:paraId="51B0CB35" w14:textId="03315212" w:rsidR="0072432E" w:rsidRPr="00E574CE" w:rsidRDefault="0072432E" w:rsidP="00664BFE">
      <w:pPr>
        <w:pStyle w:val="ListParagraph"/>
        <w:numPr>
          <w:ilvl w:val="0"/>
          <w:numId w:val="10"/>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b</w:t>
      </w:r>
      <w:r w:rsidR="00724275" w:rsidRPr="00E574CE">
        <w:rPr>
          <w:rFonts w:ascii="Times New Roman" w:hAnsi="Times New Roman" w:cs="Times New Roman"/>
          <w:color w:val="000000" w:themeColor="text1"/>
          <w:sz w:val="24"/>
          <w:szCs w:val="24"/>
        </w:rPr>
        <w:t xml:space="preserve">elieve that in order to protect children, all schools should (a) be aware of the nature and level of risk to which their students are or may be exposed, and put in place a clear and comprehensive strategy which is tailored to their specific safeguarding context; and (b) take a whole-school community Contextual Safeguarding approach to preventing and responding to </w:t>
      </w:r>
      <w:r w:rsidR="00E46198" w:rsidRPr="00E574CE">
        <w:rPr>
          <w:rFonts w:ascii="Times New Roman" w:hAnsi="Times New Roman" w:cs="Times New Roman"/>
          <w:color w:val="000000" w:themeColor="text1"/>
          <w:sz w:val="24"/>
          <w:szCs w:val="24"/>
        </w:rPr>
        <w:t>child-on-child abuse</w:t>
      </w:r>
      <w:r w:rsidR="00724275" w:rsidRPr="00E574CE">
        <w:rPr>
          <w:rFonts w:ascii="Times New Roman" w:hAnsi="Times New Roman" w:cs="Times New Roman"/>
          <w:color w:val="000000" w:themeColor="text1"/>
          <w:sz w:val="24"/>
          <w:szCs w:val="24"/>
        </w:rPr>
        <w:t xml:space="preserve">, </w:t>
      </w:r>
    </w:p>
    <w:p w14:paraId="33A3BC9A" w14:textId="53BC07BA" w:rsidR="00724275" w:rsidRPr="00E574CE" w:rsidRDefault="00724275" w:rsidP="00664BFE">
      <w:pPr>
        <w:pStyle w:val="ListParagraph"/>
        <w:numPr>
          <w:ilvl w:val="0"/>
          <w:numId w:val="10"/>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regard the introduction of this policy as a preventative measure. We (a) do not feel it is acceptable merely to take a reactive approach to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in response to alleged incidents of it; and (b) believe that in order to tackle peer on-peer abuse proactively, it is necessary to focus on all four of the following areas: (i) systems and structures; (ii) prevention; (iii) identification; and (iv) response/intervention, </w:t>
      </w:r>
    </w:p>
    <w:p w14:paraId="65827408" w14:textId="4FE4C264" w:rsidR="00724275" w:rsidRPr="00E574CE" w:rsidRDefault="00724275" w:rsidP="00664BFE">
      <w:pPr>
        <w:pStyle w:val="ListParagraph"/>
        <w:numPr>
          <w:ilvl w:val="0"/>
          <w:numId w:val="10"/>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recognise national and increasing concern about this issue, and wish to implement this policy in order to mitigate harmful attitudes and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in the school setting, and </w:t>
      </w:r>
    </w:p>
    <w:p w14:paraId="6A05A809" w14:textId="474A6077" w:rsidR="00724275" w:rsidRPr="00E574CE" w:rsidRDefault="00724275" w:rsidP="00664BFE">
      <w:pPr>
        <w:pStyle w:val="ListParagraph"/>
        <w:numPr>
          <w:ilvl w:val="0"/>
          <w:numId w:val="10"/>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encourage parents to hold us to account on this issue, so that if their child is feeling unsafe as a result of the behaviour of any of their peers, they should inform the School so that it can ensure that appropriate and prompt action is taken in response. </w:t>
      </w:r>
    </w:p>
    <w:p w14:paraId="57ECCD76" w14:textId="77777777" w:rsidR="00724275" w:rsidRPr="00E574CE" w:rsidRDefault="00724275" w:rsidP="00E46198">
      <w:pPr>
        <w:jc w:val="both"/>
        <w:rPr>
          <w:rFonts w:ascii="Times New Roman" w:hAnsi="Times New Roman" w:cs="Times New Roman"/>
          <w:b/>
          <w:color w:val="000000" w:themeColor="text1"/>
          <w:sz w:val="24"/>
          <w:szCs w:val="24"/>
        </w:rPr>
      </w:pPr>
      <w:r w:rsidRPr="00E574CE">
        <w:rPr>
          <w:rFonts w:ascii="Times New Roman" w:hAnsi="Times New Roman" w:cs="Times New Roman"/>
          <w:b/>
          <w:color w:val="000000" w:themeColor="text1"/>
          <w:sz w:val="24"/>
          <w:szCs w:val="24"/>
        </w:rPr>
        <w:t>This policy:</w:t>
      </w:r>
    </w:p>
    <w:p w14:paraId="5A39BBE3" w14:textId="3B2FA945" w:rsidR="0072432E" w:rsidRPr="00E574CE" w:rsidRDefault="00D40693" w:rsidP="00664BFE">
      <w:pPr>
        <w:pStyle w:val="Normal1"/>
        <w:widowControl w:val="0"/>
        <w:numPr>
          <w:ilvl w:val="0"/>
          <w:numId w:val="9"/>
        </w:numPr>
        <w:spacing w:after="0"/>
        <w:ind w:left="360" w:right="184"/>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While it is recommended that </w:t>
      </w:r>
      <w:r w:rsidR="00E46198" w:rsidRPr="00E574CE">
        <w:rPr>
          <w:rFonts w:ascii="Times New Roman" w:eastAsia="Georgia" w:hAnsi="Times New Roman" w:cs="Times New Roman"/>
          <w:color w:val="000000" w:themeColor="text1"/>
          <w:sz w:val="24"/>
          <w:szCs w:val="24"/>
        </w:rPr>
        <w:t>Child-on-child abuse</w:t>
      </w:r>
      <w:r w:rsidRPr="00E574CE">
        <w:rPr>
          <w:rFonts w:ascii="Times New Roman" w:eastAsia="Georgia" w:hAnsi="Times New Roman" w:cs="Times New Roman"/>
          <w:color w:val="000000" w:themeColor="text1"/>
          <w:sz w:val="24"/>
          <w:szCs w:val="24"/>
        </w:rPr>
        <w:t xml:space="preserve"> is part of the Child Protection Policy, due to the sensitive nature and specific issues involved with </w:t>
      </w:r>
      <w:r w:rsidR="00E46198" w:rsidRPr="00E574CE">
        <w:rPr>
          <w:rFonts w:ascii="Times New Roman" w:eastAsia="Georgia" w:hAnsi="Times New Roman" w:cs="Times New Roman"/>
          <w:color w:val="000000" w:themeColor="text1"/>
          <w:sz w:val="24"/>
          <w:szCs w:val="24"/>
        </w:rPr>
        <w:t>child-on-child abuse</w:t>
      </w:r>
      <w:r w:rsidRPr="00E574CE">
        <w:rPr>
          <w:rFonts w:ascii="Times New Roman" w:eastAsia="Georgia" w:hAnsi="Times New Roman" w:cs="Times New Roman"/>
          <w:color w:val="000000" w:themeColor="text1"/>
          <w:sz w:val="24"/>
          <w:szCs w:val="24"/>
        </w:rPr>
        <w:t xml:space="preserve">, we have completed this separate policy.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is any form of physical, sexual, emotional and financial abuse, and coercive control, exercised between children and within children's relationships (both intimate and non-intimate). </w:t>
      </w:r>
      <w:r w:rsidRPr="00E574CE">
        <w:rPr>
          <w:rFonts w:ascii="Times New Roman" w:eastAsia="Georgia" w:hAnsi="Times New Roman" w:cs="Times New Roman"/>
          <w:color w:val="000000" w:themeColor="text1"/>
          <w:sz w:val="24"/>
          <w:szCs w:val="24"/>
        </w:rPr>
        <w:t xml:space="preserve">At Papplewick School we continue to ensure that any form of abuse or harmful behaviour is dealt with immediately and consistently to reduce the extent of harm to the young person, with full consideration for that individual child’s emotional and mental health and well-being. </w:t>
      </w:r>
    </w:p>
    <w:p w14:paraId="41C8F396" w14:textId="3BC6BCD3" w:rsidR="00B456EC" w:rsidRPr="00E574CE" w:rsidRDefault="00B456EC" w:rsidP="00664BFE">
      <w:pPr>
        <w:pStyle w:val="ListParagraph"/>
        <w:numPr>
          <w:ilvl w:val="0"/>
          <w:numId w:val="9"/>
        </w:numPr>
        <w:ind w:left="36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I</w:t>
      </w:r>
      <w:r w:rsidR="009A3B53" w:rsidRPr="00E574CE">
        <w:rPr>
          <w:rFonts w:ascii="Times New Roman" w:hAnsi="Times New Roman" w:cs="Times New Roman"/>
          <w:color w:val="000000" w:themeColor="text1"/>
          <w:sz w:val="24"/>
          <w:szCs w:val="24"/>
        </w:rPr>
        <w:t>t</w:t>
      </w:r>
      <w:r w:rsidR="00724275" w:rsidRPr="00E574CE">
        <w:rPr>
          <w:rFonts w:ascii="Times New Roman" w:hAnsi="Times New Roman" w:cs="Times New Roman"/>
          <w:color w:val="000000" w:themeColor="text1"/>
          <w:sz w:val="24"/>
          <w:szCs w:val="24"/>
        </w:rPr>
        <w:t xml:space="preserve"> relates to, and should be read alongside, the School’s child protection policy and any other relevant policies including, but not limited to, bully</w:t>
      </w:r>
      <w:r w:rsidR="004B37C0" w:rsidRPr="00E574CE">
        <w:rPr>
          <w:rFonts w:ascii="Times New Roman" w:hAnsi="Times New Roman" w:cs="Times New Roman"/>
          <w:color w:val="000000" w:themeColor="text1"/>
          <w:sz w:val="24"/>
          <w:szCs w:val="24"/>
        </w:rPr>
        <w:t>ing (including cyber-bullying)</w:t>
      </w:r>
      <w:r w:rsidR="00724275" w:rsidRPr="00E574CE">
        <w:rPr>
          <w:rFonts w:ascii="Times New Roman" w:hAnsi="Times New Roman" w:cs="Times New Roman"/>
          <w:color w:val="000000" w:themeColor="text1"/>
          <w:sz w:val="24"/>
          <w:szCs w:val="24"/>
        </w:rPr>
        <w:t xml:space="preserve">, </w:t>
      </w:r>
      <w:r w:rsidR="004B37C0" w:rsidRPr="00E574CE">
        <w:rPr>
          <w:rFonts w:ascii="Times New Roman" w:hAnsi="Times New Roman" w:cs="Times New Roman"/>
          <w:color w:val="000000" w:themeColor="text1"/>
          <w:sz w:val="24"/>
          <w:szCs w:val="24"/>
        </w:rPr>
        <w:t xml:space="preserve">sexual images, </w:t>
      </w:r>
      <w:r w:rsidR="00724275" w:rsidRPr="00E574CE">
        <w:rPr>
          <w:rFonts w:ascii="Times New Roman" w:hAnsi="Times New Roman" w:cs="Times New Roman"/>
          <w:color w:val="000000" w:themeColor="text1"/>
          <w:sz w:val="24"/>
          <w:szCs w:val="24"/>
        </w:rPr>
        <w:t>online safety, IT use, data protection and retention of records, children missing in education, student behaviour and discipline, exclusion</w:t>
      </w:r>
      <w:r w:rsidRPr="00E574CE">
        <w:rPr>
          <w:rFonts w:ascii="Times New Roman" w:hAnsi="Times New Roman" w:cs="Times New Roman"/>
          <w:color w:val="000000" w:themeColor="text1"/>
          <w:sz w:val="24"/>
          <w:szCs w:val="24"/>
        </w:rPr>
        <w:t>s, and (where relevant) weapons.</w:t>
      </w:r>
      <w:r w:rsidR="00724275" w:rsidRPr="00E574CE">
        <w:rPr>
          <w:rFonts w:ascii="Times New Roman" w:hAnsi="Times New Roman" w:cs="Times New Roman"/>
          <w:color w:val="000000" w:themeColor="text1"/>
          <w:sz w:val="24"/>
          <w:szCs w:val="24"/>
        </w:rPr>
        <w:t xml:space="preserve"> </w:t>
      </w:r>
    </w:p>
    <w:p w14:paraId="72A3D3EC" w14:textId="516196B0" w:rsidR="00B456EC" w:rsidRPr="00E574CE" w:rsidRDefault="445ED5CB" w:rsidP="00664BFE">
      <w:pPr>
        <w:pStyle w:val="ListParagraph"/>
        <w:numPr>
          <w:ilvl w:val="0"/>
          <w:numId w:val="9"/>
        </w:numPr>
        <w:ind w:left="360"/>
        <w:jc w:val="both"/>
        <w:rPr>
          <w:rFonts w:ascii="Times New Roman" w:hAnsi="Times New Roman" w:cs="Times New Roman"/>
          <w:color w:val="000000" w:themeColor="text1"/>
          <w:sz w:val="24"/>
          <w:szCs w:val="24"/>
        </w:rPr>
      </w:pPr>
      <w:r w:rsidRPr="445ED5CB">
        <w:rPr>
          <w:rFonts w:ascii="Times New Roman" w:hAnsi="Times New Roman" w:cs="Times New Roman"/>
          <w:color w:val="000000" w:themeColor="text1"/>
          <w:sz w:val="24"/>
          <w:szCs w:val="24"/>
        </w:rPr>
        <w:t xml:space="preserve">Sets out our strategy for improving prevention, and identifying and appropriately managing child-on-child abuse. In producing this policy we have discussed its content with the Headmaster, Designated Safeguarding Leads and the Safeguarding Governor. This policy has been drawn up using the Farrer &amp; Co “child-on-child abuse policy” toolkit. This Policy will be rolled out to the staff via the Staff Handbook. </w:t>
      </w:r>
    </w:p>
    <w:p w14:paraId="36243801" w14:textId="1B2CA5D5" w:rsidR="5F36D16F" w:rsidRPr="00E574CE" w:rsidRDefault="00B456EC" w:rsidP="00664BFE">
      <w:pPr>
        <w:pStyle w:val="ListParagraph"/>
        <w:numPr>
          <w:ilvl w:val="0"/>
          <w:numId w:val="9"/>
        </w:numPr>
        <w:ind w:left="360"/>
        <w:jc w:val="both"/>
        <w:rPr>
          <w:rFonts w:ascii="Times New Roman" w:hAnsi="Times New Roman" w:cs="Times New Roman"/>
          <w:color w:val="000000" w:themeColor="text1"/>
          <w:sz w:val="24"/>
          <w:szCs w:val="24"/>
        </w:rPr>
      </w:pPr>
      <w:r w:rsidRPr="65C78693">
        <w:rPr>
          <w:rFonts w:ascii="Times New Roman" w:hAnsi="Times New Roman" w:cs="Times New Roman"/>
          <w:color w:val="000000" w:themeColor="text1"/>
          <w:sz w:val="24"/>
          <w:szCs w:val="24"/>
        </w:rPr>
        <w:t>A</w:t>
      </w:r>
      <w:r w:rsidR="00724275" w:rsidRPr="65C78693">
        <w:rPr>
          <w:rFonts w:ascii="Times New Roman" w:hAnsi="Times New Roman" w:cs="Times New Roman"/>
          <w:color w:val="000000" w:themeColor="text1"/>
          <w:sz w:val="24"/>
          <w:szCs w:val="24"/>
        </w:rPr>
        <w:t xml:space="preserve">pplies to all [governors, the senior </w:t>
      </w:r>
      <w:r w:rsidR="00FD2C93" w:rsidRPr="65C78693">
        <w:rPr>
          <w:rFonts w:ascii="Times New Roman" w:hAnsi="Times New Roman" w:cs="Times New Roman"/>
          <w:color w:val="000000" w:themeColor="text1"/>
          <w:sz w:val="24"/>
          <w:szCs w:val="24"/>
        </w:rPr>
        <w:t>management</w:t>
      </w:r>
      <w:r w:rsidR="00724275" w:rsidRPr="65C78693">
        <w:rPr>
          <w:rFonts w:ascii="Times New Roman" w:hAnsi="Times New Roman" w:cs="Times New Roman"/>
          <w:color w:val="000000" w:themeColor="text1"/>
          <w:sz w:val="24"/>
          <w:szCs w:val="24"/>
        </w:rPr>
        <w:t xml:space="preserve"> team, and staff]. It is reviewed annually</w:t>
      </w:r>
      <w:r w:rsidR="009A3B53" w:rsidRPr="65C78693">
        <w:rPr>
          <w:rFonts w:ascii="Times New Roman" w:hAnsi="Times New Roman" w:cs="Times New Roman"/>
          <w:color w:val="000000" w:themeColor="text1"/>
          <w:sz w:val="24"/>
          <w:szCs w:val="24"/>
        </w:rPr>
        <w:t xml:space="preserve"> at the start of the academic year</w:t>
      </w:r>
      <w:r w:rsidR="00724275" w:rsidRPr="65C78693">
        <w:rPr>
          <w:rFonts w:ascii="Times New Roman" w:hAnsi="Times New Roman" w:cs="Times New Roman"/>
          <w:color w:val="000000" w:themeColor="text1"/>
          <w:sz w:val="24"/>
          <w:szCs w:val="24"/>
        </w:rPr>
        <w:t xml:space="preserve">, and updated in the interim, as may be required, to ensure </w:t>
      </w:r>
      <w:r w:rsidR="00724275" w:rsidRPr="65C78693">
        <w:rPr>
          <w:rFonts w:ascii="Times New Roman" w:hAnsi="Times New Roman" w:cs="Times New Roman"/>
          <w:color w:val="000000" w:themeColor="text1"/>
          <w:sz w:val="24"/>
          <w:szCs w:val="24"/>
        </w:rPr>
        <w:lastRenderedPageBreak/>
        <w:t xml:space="preserve">that it continually addresses the risks to which students are or may be exposed. </w:t>
      </w:r>
      <w:r w:rsidR="004B37C0" w:rsidRPr="65C78693">
        <w:rPr>
          <w:rFonts w:ascii="Times New Roman" w:hAnsi="Times New Roman" w:cs="Times New Roman"/>
          <w:color w:val="000000" w:themeColor="text1"/>
          <w:sz w:val="24"/>
          <w:szCs w:val="24"/>
        </w:rPr>
        <w:t>A number of staff</w:t>
      </w:r>
      <w:r w:rsidR="00724275" w:rsidRPr="65C78693">
        <w:rPr>
          <w:rFonts w:ascii="Times New Roman" w:hAnsi="Times New Roman" w:cs="Times New Roman"/>
          <w:color w:val="000000" w:themeColor="text1"/>
          <w:sz w:val="24"/>
          <w:szCs w:val="24"/>
        </w:rPr>
        <w:t xml:space="preserve"> are involved in each annual review which involves, and is informed by, an assessment of the impact and effectiveness of this policy over the previous year</w:t>
      </w:r>
      <w:r w:rsidR="009A3B53" w:rsidRPr="65C78693">
        <w:rPr>
          <w:rFonts w:ascii="Times New Roman" w:hAnsi="Times New Roman" w:cs="Times New Roman"/>
          <w:color w:val="000000" w:themeColor="text1"/>
          <w:sz w:val="24"/>
          <w:szCs w:val="24"/>
        </w:rPr>
        <w:t>.</w:t>
      </w:r>
      <w:r w:rsidR="00724275" w:rsidRPr="65C78693">
        <w:rPr>
          <w:rFonts w:ascii="Times New Roman" w:hAnsi="Times New Roman" w:cs="Times New Roman"/>
          <w:color w:val="000000" w:themeColor="text1"/>
          <w:sz w:val="24"/>
          <w:szCs w:val="24"/>
        </w:rPr>
        <w:t xml:space="preserve"> </w:t>
      </w:r>
      <w:r w:rsidR="009A3B53" w:rsidRPr="65C78693">
        <w:rPr>
          <w:rFonts w:ascii="Times New Roman" w:hAnsi="Times New Roman" w:cs="Times New Roman"/>
          <w:color w:val="000000" w:themeColor="text1"/>
          <w:sz w:val="24"/>
          <w:szCs w:val="24"/>
        </w:rPr>
        <w:t xml:space="preserve">This is done through staff meetings, especially with the DSLs and the pastoral care staff at the beginning of each term. The </w:t>
      </w:r>
      <w:r w:rsidR="3C628BA4" w:rsidRPr="65C78693">
        <w:rPr>
          <w:rFonts w:ascii="Times New Roman" w:hAnsi="Times New Roman" w:cs="Times New Roman"/>
          <w:color w:val="000000" w:themeColor="text1"/>
          <w:sz w:val="24"/>
          <w:szCs w:val="24"/>
        </w:rPr>
        <w:t>Second Master</w:t>
      </w:r>
      <w:r w:rsidR="009A3B53" w:rsidRPr="65C78693">
        <w:rPr>
          <w:rFonts w:ascii="Times New Roman" w:hAnsi="Times New Roman" w:cs="Times New Roman"/>
          <w:color w:val="000000" w:themeColor="text1"/>
          <w:sz w:val="24"/>
          <w:szCs w:val="24"/>
        </w:rPr>
        <w:t xml:space="preserve"> will also discuss matters with regards to the effectiveness of certain strategies within school that may reduce the </w:t>
      </w:r>
      <w:r w:rsidR="00FC285A" w:rsidRPr="65C78693">
        <w:rPr>
          <w:rFonts w:ascii="Times New Roman" w:hAnsi="Times New Roman" w:cs="Times New Roman"/>
          <w:color w:val="000000" w:themeColor="text1"/>
          <w:sz w:val="24"/>
          <w:szCs w:val="24"/>
        </w:rPr>
        <w:t>occurrence</w:t>
      </w:r>
      <w:r w:rsidR="009A3B53" w:rsidRPr="65C78693">
        <w:rPr>
          <w:rFonts w:ascii="Times New Roman" w:hAnsi="Times New Roman" w:cs="Times New Roman"/>
          <w:color w:val="000000" w:themeColor="text1"/>
          <w:sz w:val="24"/>
          <w:szCs w:val="24"/>
        </w:rPr>
        <w:t xml:space="preserve"> of </w:t>
      </w:r>
      <w:r w:rsidR="00E46198" w:rsidRPr="65C78693">
        <w:rPr>
          <w:rFonts w:ascii="Times New Roman" w:hAnsi="Times New Roman" w:cs="Times New Roman"/>
          <w:color w:val="000000" w:themeColor="text1"/>
          <w:sz w:val="24"/>
          <w:szCs w:val="24"/>
        </w:rPr>
        <w:t>child-on-child abuse</w:t>
      </w:r>
      <w:r w:rsidR="009A3B53" w:rsidRPr="65C78693">
        <w:rPr>
          <w:rFonts w:ascii="Times New Roman" w:hAnsi="Times New Roman" w:cs="Times New Roman"/>
          <w:color w:val="000000" w:themeColor="text1"/>
          <w:sz w:val="24"/>
          <w:szCs w:val="24"/>
        </w:rPr>
        <w:t xml:space="preserve">. The </w:t>
      </w:r>
      <w:r w:rsidR="49FF9E18" w:rsidRPr="65C78693">
        <w:rPr>
          <w:rFonts w:ascii="Times New Roman" w:hAnsi="Times New Roman" w:cs="Times New Roman"/>
          <w:color w:val="000000" w:themeColor="text1"/>
          <w:sz w:val="24"/>
          <w:szCs w:val="24"/>
        </w:rPr>
        <w:t>Second Master</w:t>
      </w:r>
      <w:r w:rsidR="009A3B53" w:rsidRPr="65C78693">
        <w:rPr>
          <w:rFonts w:ascii="Times New Roman" w:hAnsi="Times New Roman" w:cs="Times New Roman"/>
          <w:color w:val="000000" w:themeColor="text1"/>
          <w:sz w:val="24"/>
          <w:szCs w:val="24"/>
        </w:rPr>
        <w:t xml:space="preserve"> and the Headmaster will meet with the Wardens, Head boys and Prefects on a weekly basis to discuss the atmosphere of the school with potential concerns regarding </w:t>
      </w:r>
      <w:r w:rsidR="00E46198" w:rsidRPr="65C78693">
        <w:rPr>
          <w:rFonts w:ascii="Times New Roman" w:hAnsi="Times New Roman" w:cs="Times New Roman"/>
          <w:color w:val="000000" w:themeColor="text1"/>
          <w:sz w:val="24"/>
          <w:szCs w:val="24"/>
        </w:rPr>
        <w:t>child-on-child abuse</w:t>
      </w:r>
      <w:r w:rsidR="009A3B53" w:rsidRPr="65C78693">
        <w:rPr>
          <w:rFonts w:ascii="Times New Roman" w:hAnsi="Times New Roman" w:cs="Times New Roman"/>
          <w:color w:val="000000" w:themeColor="text1"/>
          <w:sz w:val="24"/>
          <w:szCs w:val="24"/>
        </w:rPr>
        <w:t xml:space="preserve">. </w:t>
      </w:r>
    </w:p>
    <w:p w14:paraId="1DD9729D" w14:textId="5282EB97" w:rsidR="5F36D16F" w:rsidRPr="00E574CE" w:rsidRDefault="00E46198" w:rsidP="00664BFE">
      <w:pPr>
        <w:pStyle w:val="ListParagraph"/>
        <w:numPr>
          <w:ilvl w:val="0"/>
          <w:numId w:val="9"/>
        </w:numPr>
        <w:ind w:left="360"/>
        <w:jc w:val="both"/>
        <w:rPr>
          <w:rFonts w:ascii="Times New Roman" w:hAnsi="Times New Roman" w:cs="Times New Roman"/>
          <w:color w:val="000000" w:themeColor="text1"/>
          <w:sz w:val="24"/>
          <w:szCs w:val="24"/>
        </w:rPr>
      </w:pPr>
      <w:r w:rsidRPr="00E574CE">
        <w:rPr>
          <w:rFonts w:ascii="Times New Roman" w:eastAsia="Times New Roman" w:hAnsi="Times New Roman" w:cs="Times New Roman"/>
          <w:color w:val="000000" w:themeColor="text1"/>
          <w:sz w:val="24"/>
          <w:szCs w:val="24"/>
        </w:rPr>
        <w:t>Child-on-child abuse</w:t>
      </w:r>
      <w:r w:rsidR="5F36D16F" w:rsidRPr="00E574CE">
        <w:rPr>
          <w:rFonts w:ascii="Times New Roman" w:eastAsia="Times New Roman" w:hAnsi="Times New Roman" w:cs="Times New Roman"/>
          <w:color w:val="000000" w:themeColor="text1"/>
          <w:sz w:val="24"/>
          <w:szCs w:val="24"/>
        </w:rPr>
        <w:t xml:space="preserve"> will never be normalised, tolerated or passed off as “banter” or “part of growing up” or “just having a laugh” or “boys being boys” as this can lead to a culture of unacceptable behaviours and an unsafe environment for children.</w:t>
      </w:r>
    </w:p>
    <w:p w14:paraId="0E27B00A" w14:textId="6D25BC86" w:rsidR="00B456EC" w:rsidRPr="00E574CE" w:rsidRDefault="445ED5CB" w:rsidP="00664BFE">
      <w:pPr>
        <w:pStyle w:val="ListParagraph"/>
        <w:numPr>
          <w:ilvl w:val="0"/>
          <w:numId w:val="9"/>
        </w:numPr>
        <w:ind w:left="360"/>
        <w:jc w:val="both"/>
        <w:rPr>
          <w:rFonts w:ascii="Times New Roman" w:hAnsi="Times New Roman" w:cs="Times New Roman"/>
          <w:color w:val="000000" w:themeColor="text1"/>
          <w:sz w:val="24"/>
          <w:szCs w:val="24"/>
        </w:rPr>
      </w:pPr>
      <w:r w:rsidRPr="445ED5CB">
        <w:rPr>
          <w:rFonts w:ascii="Times New Roman" w:eastAsia="Times New Roman" w:hAnsi="Times New Roman" w:cs="Times New Roman"/>
          <w:color w:val="000000" w:themeColor="text1"/>
          <w:sz w:val="24"/>
          <w:szCs w:val="24"/>
        </w:rPr>
        <w:t>It is important to recognise that it is more likely that girls will be victims and boys’ perpetrators, but that all child-on-child abuse is unacceptable and will be taken seriously.</w:t>
      </w:r>
    </w:p>
    <w:p w14:paraId="44EAFD9C" w14:textId="217977F9" w:rsidR="002C7B49" w:rsidRPr="00E574CE" w:rsidRDefault="00B456EC" w:rsidP="00664BFE">
      <w:pPr>
        <w:pStyle w:val="ListParagraph"/>
        <w:numPr>
          <w:ilvl w:val="0"/>
          <w:numId w:val="9"/>
        </w:numPr>
        <w:ind w:left="36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I</w:t>
      </w:r>
      <w:r w:rsidR="00724275" w:rsidRPr="00E574CE">
        <w:rPr>
          <w:rFonts w:ascii="Times New Roman" w:hAnsi="Times New Roman" w:cs="Times New Roman"/>
          <w:color w:val="000000" w:themeColor="text1"/>
          <w:sz w:val="24"/>
          <w:szCs w:val="24"/>
        </w:rPr>
        <w:t>s compliant with the statutory guidance on peer on-peer abuse as set out in Keeping Children Saf</w:t>
      </w:r>
      <w:r w:rsidR="0021593B" w:rsidRPr="00E574CE">
        <w:rPr>
          <w:rFonts w:ascii="Times New Roman" w:hAnsi="Times New Roman" w:cs="Times New Roman"/>
          <w:color w:val="000000" w:themeColor="text1"/>
          <w:sz w:val="24"/>
          <w:szCs w:val="24"/>
        </w:rPr>
        <w:t xml:space="preserve">e in Education (September </w:t>
      </w:r>
      <w:r w:rsidR="00EA0DB3">
        <w:rPr>
          <w:rFonts w:ascii="Times New Roman" w:hAnsi="Times New Roman" w:cs="Times New Roman"/>
          <w:color w:val="000000" w:themeColor="text1"/>
          <w:sz w:val="24"/>
          <w:szCs w:val="24"/>
        </w:rPr>
        <w:t>2023</w:t>
      </w:r>
      <w:r w:rsidRPr="00E574CE">
        <w:rPr>
          <w:rFonts w:ascii="Times New Roman" w:hAnsi="Times New Roman" w:cs="Times New Roman"/>
          <w:color w:val="000000" w:themeColor="text1"/>
          <w:sz w:val="24"/>
          <w:szCs w:val="24"/>
        </w:rPr>
        <w:t>).</w:t>
      </w:r>
      <w:r w:rsidR="00724275" w:rsidRPr="00E574CE">
        <w:rPr>
          <w:rFonts w:ascii="Times New Roman" w:hAnsi="Times New Roman" w:cs="Times New Roman"/>
          <w:color w:val="000000" w:themeColor="text1"/>
          <w:sz w:val="24"/>
          <w:szCs w:val="24"/>
        </w:rPr>
        <w:t xml:space="preserve"> </w:t>
      </w:r>
    </w:p>
    <w:p w14:paraId="4B94D5A5" w14:textId="5174D090" w:rsidR="002C7B49" w:rsidRPr="00E574CE" w:rsidRDefault="00B456EC" w:rsidP="00664BFE">
      <w:pPr>
        <w:pStyle w:val="ListParagraph"/>
        <w:numPr>
          <w:ilvl w:val="0"/>
          <w:numId w:val="9"/>
        </w:numPr>
        <w:ind w:left="36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D</w:t>
      </w:r>
      <w:r w:rsidR="00724275" w:rsidRPr="00E574CE">
        <w:rPr>
          <w:rFonts w:ascii="Times New Roman" w:hAnsi="Times New Roman" w:cs="Times New Roman"/>
          <w:color w:val="000000" w:themeColor="text1"/>
          <w:sz w:val="24"/>
          <w:szCs w:val="24"/>
        </w:rPr>
        <w:t>oes not use the term ‘victim’ and/or ‘perpetrator’. This is because our School takes a safeguarding approach to all individuals involved in con</w:t>
      </w:r>
      <w:r w:rsidRPr="00E574CE">
        <w:rPr>
          <w:rFonts w:ascii="Times New Roman" w:hAnsi="Times New Roman" w:cs="Times New Roman"/>
          <w:color w:val="000000" w:themeColor="text1"/>
          <w:sz w:val="24"/>
          <w:szCs w:val="24"/>
        </w:rPr>
        <w:t xml:space="preserve">cerns or allegations about </w:t>
      </w:r>
      <w:r w:rsidR="00E46198" w:rsidRPr="00E574CE">
        <w:rPr>
          <w:rFonts w:ascii="Times New Roman" w:hAnsi="Times New Roman" w:cs="Times New Roman"/>
          <w:color w:val="000000" w:themeColor="text1"/>
          <w:sz w:val="24"/>
          <w:szCs w:val="24"/>
        </w:rPr>
        <w:t>child-on-child abuse</w:t>
      </w:r>
      <w:r w:rsidR="00724275" w:rsidRPr="00E574CE">
        <w:rPr>
          <w:rFonts w:ascii="Times New Roman" w:hAnsi="Times New Roman" w:cs="Times New Roman"/>
          <w:color w:val="000000" w:themeColor="text1"/>
          <w:sz w:val="24"/>
          <w:szCs w:val="24"/>
        </w:rPr>
        <w:t>, including those who are alleged to have been abused, and those who are all</w:t>
      </w:r>
      <w:r w:rsidRPr="00E574CE">
        <w:rPr>
          <w:rFonts w:ascii="Times New Roman" w:hAnsi="Times New Roman" w:cs="Times New Roman"/>
          <w:color w:val="000000" w:themeColor="text1"/>
          <w:sz w:val="24"/>
          <w:szCs w:val="24"/>
        </w:rPr>
        <w:t>eged to have abused their peers</w:t>
      </w:r>
      <w:r w:rsidR="00724275" w:rsidRPr="00E574CE">
        <w:rPr>
          <w:rFonts w:ascii="Times New Roman" w:hAnsi="Times New Roman" w:cs="Times New Roman"/>
          <w:color w:val="000000" w:themeColor="text1"/>
          <w:sz w:val="24"/>
          <w:szCs w:val="24"/>
        </w:rPr>
        <w:t xml:space="preserve">. Research has shown that many children who present with harmful behaviour towards others, in the context of </w:t>
      </w:r>
      <w:r w:rsidR="00E46198" w:rsidRPr="00E574CE">
        <w:rPr>
          <w:rFonts w:ascii="Times New Roman" w:hAnsi="Times New Roman" w:cs="Times New Roman"/>
          <w:color w:val="000000" w:themeColor="text1"/>
          <w:sz w:val="24"/>
          <w:szCs w:val="24"/>
        </w:rPr>
        <w:t>child-on-child abuse</w:t>
      </w:r>
      <w:r w:rsidR="00724275" w:rsidRPr="00E574CE">
        <w:rPr>
          <w:rFonts w:ascii="Times New Roman" w:hAnsi="Times New Roman" w:cs="Times New Roman"/>
          <w:color w:val="000000" w:themeColor="text1"/>
          <w:sz w:val="24"/>
          <w:szCs w:val="24"/>
        </w:rPr>
        <w:t>, are themselves vulnerable and may have been victimised by peers, parents or adults in the communit</w:t>
      </w:r>
      <w:r w:rsidRPr="00E574CE">
        <w:rPr>
          <w:rFonts w:ascii="Times New Roman" w:hAnsi="Times New Roman" w:cs="Times New Roman"/>
          <w:color w:val="000000" w:themeColor="text1"/>
          <w:sz w:val="24"/>
          <w:szCs w:val="24"/>
        </w:rPr>
        <w:t>y prior to their abuse of peers.</w:t>
      </w:r>
    </w:p>
    <w:p w14:paraId="3DEEC669" w14:textId="65748065" w:rsidR="00B456EC" w:rsidRPr="00E574CE" w:rsidRDefault="00B456EC" w:rsidP="00664BFE">
      <w:pPr>
        <w:pStyle w:val="ListParagraph"/>
        <w:numPr>
          <w:ilvl w:val="0"/>
          <w:numId w:val="9"/>
        </w:numPr>
        <w:ind w:left="36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S</w:t>
      </w:r>
      <w:r w:rsidR="00494BB1" w:rsidRPr="00E574CE">
        <w:rPr>
          <w:rFonts w:ascii="Times New Roman" w:hAnsi="Times New Roman" w:cs="Times New Roman"/>
          <w:color w:val="000000" w:themeColor="text1"/>
          <w:sz w:val="24"/>
          <w:szCs w:val="24"/>
        </w:rPr>
        <w:t>hould, if relevant, according to the concern(s) or allegation(s) raised, be read in conjunction with the DfE’s advice on Sexual Violence and Sexual Harassment Between Children in Schools and Colleges (DfE’s Advice) (May 2018),</w:t>
      </w:r>
      <w:r w:rsidR="004B37C0" w:rsidRPr="00E574CE">
        <w:rPr>
          <w:rFonts w:ascii="Times New Roman" w:hAnsi="Times New Roman" w:cs="Times New Roman"/>
          <w:color w:val="000000" w:themeColor="text1"/>
          <w:sz w:val="24"/>
          <w:szCs w:val="24"/>
          <w:vertAlign w:val="superscript"/>
        </w:rPr>
        <w:t xml:space="preserve"> </w:t>
      </w:r>
      <w:r w:rsidR="00494BB1" w:rsidRPr="00E574CE">
        <w:rPr>
          <w:rFonts w:ascii="Times New Roman" w:hAnsi="Times New Roman" w:cs="Times New Roman"/>
          <w:color w:val="000000" w:themeColor="text1"/>
          <w:sz w:val="24"/>
          <w:szCs w:val="24"/>
        </w:rPr>
        <w:t>and any other advice and guidance referr</w:t>
      </w:r>
      <w:r w:rsidRPr="00E574CE">
        <w:rPr>
          <w:rFonts w:ascii="Times New Roman" w:hAnsi="Times New Roman" w:cs="Times New Roman"/>
          <w:color w:val="000000" w:themeColor="text1"/>
          <w:sz w:val="24"/>
          <w:szCs w:val="24"/>
        </w:rPr>
        <w:t>ed to within it, as appropriate.</w:t>
      </w:r>
      <w:r w:rsidR="00494BB1" w:rsidRPr="00E574CE">
        <w:rPr>
          <w:rFonts w:ascii="Times New Roman" w:hAnsi="Times New Roman" w:cs="Times New Roman"/>
          <w:color w:val="000000" w:themeColor="text1"/>
          <w:sz w:val="24"/>
          <w:szCs w:val="24"/>
        </w:rPr>
        <w:t xml:space="preserve"> </w:t>
      </w:r>
    </w:p>
    <w:p w14:paraId="3656B9AB" w14:textId="440C4321" w:rsidR="00B456EC" w:rsidRPr="00E574CE" w:rsidRDefault="00B456EC" w:rsidP="00664BFE">
      <w:pPr>
        <w:pStyle w:val="ListParagraph"/>
        <w:numPr>
          <w:ilvl w:val="0"/>
          <w:numId w:val="9"/>
        </w:numPr>
        <w:ind w:left="36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S</w:t>
      </w:r>
      <w:r w:rsidR="00494BB1" w:rsidRPr="00E574CE">
        <w:rPr>
          <w:rFonts w:ascii="Times New Roman" w:hAnsi="Times New Roman" w:cs="Times New Roman"/>
          <w:color w:val="000000" w:themeColor="text1"/>
          <w:sz w:val="24"/>
          <w:szCs w:val="24"/>
        </w:rPr>
        <w:t>hould be read in conjunction with the Local Safeguarding Partnership’s Safeguarding Policy and Procedures, and any relevant Practice Guidance issued by it.</w:t>
      </w:r>
    </w:p>
    <w:p w14:paraId="45FB0818" w14:textId="2AA98270" w:rsidR="00B456EC" w:rsidRPr="00E574CE" w:rsidRDefault="00B456EC" w:rsidP="00664BFE">
      <w:pPr>
        <w:pStyle w:val="ListParagraph"/>
        <w:numPr>
          <w:ilvl w:val="0"/>
          <w:numId w:val="9"/>
        </w:numPr>
        <w:ind w:left="36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U</w:t>
      </w:r>
      <w:r w:rsidR="00494BB1" w:rsidRPr="00E574CE">
        <w:rPr>
          <w:rFonts w:ascii="Times New Roman" w:hAnsi="Times New Roman" w:cs="Times New Roman"/>
          <w:color w:val="000000" w:themeColor="text1"/>
          <w:sz w:val="24"/>
          <w:szCs w:val="24"/>
        </w:rPr>
        <w:t>ses the terms ‘child’ and ‘children’, which is defined for the purposes of this policy as a person aged under 18.</w:t>
      </w:r>
    </w:p>
    <w:p w14:paraId="5D870A93" w14:textId="0024454F" w:rsidR="0033418F" w:rsidRPr="00E574CE" w:rsidRDefault="00B456EC" w:rsidP="00664BFE">
      <w:pPr>
        <w:pStyle w:val="ListParagraph"/>
        <w:numPr>
          <w:ilvl w:val="0"/>
          <w:numId w:val="9"/>
        </w:numPr>
        <w:ind w:left="36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S</w:t>
      </w:r>
      <w:r w:rsidR="00494BB1" w:rsidRPr="00E574CE">
        <w:rPr>
          <w:rFonts w:ascii="Times New Roman" w:hAnsi="Times New Roman" w:cs="Times New Roman"/>
          <w:color w:val="000000" w:themeColor="text1"/>
          <w:sz w:val="24"/>
          <w:szCs w:val="24"/>
        </w:rPr>
        <w:t>hould be read in conjunction with the Local Safeguarding Partnership’s Safeguarding Policy and Procedures, and any relevant Practice Guidance issued by it.</w:t>
      </w:r>
    </w:p>
    <w:p w14:paraId="25E0258F" w14:textId="51206295" w:rsidR="0033418F" w:rsidRPr="00E574CE" w:rsidRDefault="00E45DE5" w:rsidP="00664BFE">
      <w:pPr>
        <w:pStyle w:val="ListParagraph"/>
        <w:numPr>
          <w:ilvl w:val="0"/>
          <w:numId w:val="9"/>
        </w:numPr>
        <w:ind w:left="36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If services or activities are provided by the school, under direct supervision from staff, their arrangements for child protection will apply. The necessary recruitment checks are carried out by or HR department. If another organisation is providing services or activities on the site, the governing body or proprietor should ensure that appropriate safeguarding and child protection policies and procedures are in place.</w:t>
      </w:r>
    </w:p>
    <w:p w14:paraId="110FFD37" w14:textId="2DBAF583" w:rsidR="00CD1A0C" w:rsidRPr="00E574CE" w:rsidRDefault="00CD1A0C" w:rsidP="00E46198">
      <w:pPr>
        <w:jc w:val="both"/>
        <w:rPr>
          <w:rFonts w:ascii="Times New Roman" w:hAnsi="Times New Roman" w:cs="Times New Roman"/>
          <w:color w:val="000000" w:themeColor="text1"/>
          <w:sz w:val="24"/>
          <w:szCs w:val="24"/>
        </w:rPr>
      </w:pPr>
    </w:p>
    <w:p w14:paraId="4ACC4965" w14:textId="1836354B" w:rsidR="00664BFE" w:rsidRPr="00E574CE" w:rsidRDefault="00664BFE" w:rsidP="00E46198">
      <w:pPr>
        <w:jc w:val="both"/>
        <w:rPr>
          <w:rFonts w:ascii="Times New Roman" w:hAnsi="Times New Roman" w:cs="Times New Roman"/>
          <w:color w:val="000000" w:themeColor="text1"/>
          <w:sz w:val="24"/>
          <w:szCs w:val="24"/>
        </w:rPr>
      </w:pPr>
    </w:p>
    <w:p w14:paraId="4E6D47B7" w14:textId="4B7CB1DC" w:rsidR="00494BB1" w:rsidRPr="00E574CE" w:rsidRDefault="00494BB1" w:rsidP="00664BFE">
      <w:pPr>
        <w:pStyle w:val="ListParagraph"/>
        <w:numPr>
          <w:ilvl w:val="0"/>
          <w:numId w:val="5"/>
        </w:numPr>
        <w:jc w:val="both"/>
        <w:rPr>
          <w:rFonts w:ascii="Times New Roman" w:hAnsi="Times New Roman" w:cs="Times New Roman"/>
          <w:b/>
          <w:color w:val="000000" w:themeColor="text1"/>
          <w:sz w:val="28"/>
          <w:szCs w:val="28"/>
          <w:u w:val="single"/>
        </w:rPr>
      </w:pPr>
      <w:r w:rsidRPr="00E574CE">
        <w:rPr>
          <w:rFonts w:ascii="Times New Roman" w:hAnsi="Times New Roman" w:cs="Times New Roman"/>
          <w:b/>
          <w:color w:val="000000" w:themeColor="text1"/>
          <w:sz w:val="28"/>
          <w:szCs w:val="28"/>
          <w:u w:val="single"/>
        </w:rPr>
        <w:t xml:space="preserve">Understanding </w:t>
      </w:r>
      <w:r w:rsidR="00E46198" w:rsidRPr="00E574CE">
        <w:rPr>
          <w:rFonts w:ascii="Times New Roman" w:hAnsi="Times New Roman" w:cs="Times New Roman"/>
          <w:b/>
          <w:color w:val="000000" w:themeColor="text1"/>
          <w:sz w:val="28"/>
          <w:szCs w:val="28"/>
          <w:u w:val="single"/>
        </w:rPr>
        <w:t>child-on-child abuse</w:t>
      </w:r>
      <w:r w:rsidRPr="00E574CE">
        <w:rPr>
          <w:rFonts w:ascii="Times New Roman" w:hAnsi="Times New Roman" w:cs="Times New Roman"/>
          <w:b/>
          <w:color w:val="000000" w:themeColor="text1"/>
          <w:sz w:val="28"/>
          <w:szCs w:val="28"/>
          <w:u w:val="single"/>
        </w:rPr>
        <w:t xml:space="preserve"> </w:t>
      </w:r>
    </w:p>
    <w:p w14:paraId="1DBED86C" w14:textId="28D6829E" w:rsidR="00494BB1" w:rsidRPr="00E574CE" w:rsidRDefault="00494BB1" w:rsidP="00E46198">
      <w:pPr>
        <w:jc w:val="both"/>
        <w:rPr>
          <w:rFonts w:ascii="Times New Roman" w:hAnsi="Times New Roman" w:cs="Times New Roman"/>
          <w:b/>
          <w:color w:val="000000" w:themeColor="text1"/>
          <w:sz w:val="24"/>
          <w:szCs w:val="24"/>
        </w:rPr>
      </w:pPr>
      <w:r w:rsidRPr="00E574CE">
        <w:rPr>
          <w:rFonts w:ascii="Times New Roman" w:hAnsi="Times New Roman" w:cs="Times New Roman"/>
          <w:b/>
          <w:color w:val="000000" w:themeColor="text1"/>
          <w:sz w:val="24"/>
          <w:szCs w:val="24"/>
        </w:rPr>
        <w:t xml:space="preserve">What is </w:t>
      </w:r>
      <w:r w:rsidR="00E46198" w:rsidRPr="00E574CE">
        <w:rPr>
          <w:rFonts w:ascii="Times New Roman" w:hAnsi="Times New Roman" w:cs="Times New Roman"/>
          <w:b/>
          <w:color w:val="000000" w:themeColor="text1"/>
          <w:sz w:val="24"/>
          <w:szCs w:val="24"/>
        </w:rPr>
        <w:t>child-on-child abuse</w:t>
      </w:r>
      <w:r w:rsidRPr="00E574CE">
        <w:rPr>
          <w:rFonts w:ascii="Times New Roman" w:hAnsi="Times New Roman" w:cs="Times New Roman"/>
          <w:b/>
          <w:color w:val="000000" w:themeColor="text1"/>
          <w:sz w:val="24"/>
          <w:szCs w:val="24"/>
        </w:rPr>
        <w:t>?</w:t>
      </w:r>
    </w:p>
    <w:p w14:paraId="09481DB0" w14:textId="691842E8" w:rsidR="00494BB1" w:rsidRPr="00E574CE" w:rsidRDefault="00494BB1"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For these purposes,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is any form of physical, sexual, emotional and financial abuse, and coercive control, exercised between children, and within children’s relationships (both intimate and non</w:t>
      </w:r>
      <w:r w:rsidR="00664BFE" w:rsidRPr="00E574CE">
        <w:rPr>
          <w:rFonts w:ascii="Times New Roman" w:hAnsi="Times New Roman" w:cs="Times New Roman"/>
          <w:color w:val="000000" w:themeColor="text1"/>
          <w:sz w:val="24"/>
          <w:szCs w:val="24"/>
        </w:rPr>
        <w:t>-</w:t>
      </w:r>
      <w:r w:rsidRPr="00E574CE">
        <w:rPr>
          <w:rFonts w:ascii="Times New Roman" w:hAnsi="Times New Roman" w:cs="Times New Roman"/>
          <w:color w:val="000000" w:themeColor="text1"/>
          <w:sz w:val="24"/>
          <w:szCs w:val="24"/>
        </w:rPr>
        <w:t xml:space="preserve">intimate), friendships and wider peer associations.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can take various forms, including (but not limited to): serious bullying (including cyberbullying), relationship abuse, domestic violence and abuse, child sexual exploitation, youth and serious youth violence, harmful sexual behaviour, and/or prejudice-based violence including, but not limited to, gender-based violence. Examples of online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would include sexting, online abuse, </w:t>
      </w:r>
      <w:r w:rsidR="00E46198" w:rsidRPr="00E574CE">
        <w:rPr>
          <w:rFonts w:ascii="Times New Roman" w:hAnsi="Times New Roman" w:cs="Times New Roman"/>
          <w:color w:val="000000" w:themeColor="text1"/>
          <w:sz w:val="24"/>
          <w:szCs w:val="24"/>
        </w:rPr>
        <w:t>child-on-child</w:t>
      </w:r>
      <w:r w:rsidR="00664BFE" w:rsidRPr="00E574CE">
        <w:rPr>
          <w:rFonts w:ascii="Times New Roman" w:hAnsi="Times New Roman" w:cs="Times New Roman"/>
          <w:color w:val="000000" w:themeColor="text1"/>
          <w:sz w:val="24"/>
          <w:szCs w:val="24"/>
        </w:rPr>
        <w:t xml:space="preserve"> </w:t>
      </w:r>
      <w:r w:rsidRPr="00E574CE">
        <w:rPr>
          <w:rFonts w:ascii="Times New Roman" w:hAnsi="Times New Roman" w:cs="Times New Roman"/>
          <w:color w:val="000000" w:themeColor="text1"/>
          <w:sz w:val="24"/>
          <w:szCs w:val="24"/>
        </w:rPr>
        <w:t>grooming, the distribution of youth involved sexualised content, and harassment.</w:t>
      </w:r>
    </w:p>
    <w:p w14:paraId="6B699379" w14:textId="77777777" w:rsidR="004B37C0" w:rsidRPr="00E574CE" w:rsidRDefault="004B37C0" w:rsidP="00E46198">
      <w:pPr>
        <w:jc w:val="both"/>
        <w:rPr>
          <w:rFonts w:ascii="Times New Roman" w:hAnsi="Times New Roman" w:cs="Times New Roman"/>
          <w:color w:val="000000" w:themeColor="text1"/>
          <w:sz w:val="24"/>
          <w:szCs w:val="24"/>
        </w:rPr>
      </w:pPr>
    </w:p>
    <w:p w14:paraId="4B40C361" w14:textId="460F919D" w:rsidR="00494BB1" w:rsidRPr="00E574CE" w:rsidRDefault="00494BB1"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Holistic account of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w:t>
      </w:r>
    </w:p>
    <w:p w14:paraId="3FE9F23F" w14:textId="77777777" w:rsidR="003063DC" w:rsidRPr="00E574CE" w:rsidRDefault="00494BB1" w:rsidP="00E574CE">
      <w:pPr>
        <w:jc w:val="center"/>
        <w:rPr>
          <w:rFonts w:ascii="Times New Roman" w:hAnsi="Times New Roman" w:cs="Times New Roman"/>
          <w:b/>
          <w:color w:val="000000" w:themeColor="text1"/>
          <w:sz w:val="24"/>
          <w:szCs w:val="24"/>
        </w:rPr>
      </w:pPr>
      <w:r w:rsidRPr="00E574CE">
        <w:rPr>
          <w:rFonts w:ascii="Times New Roman" w:hAnsi="Times New Roman" w:cs="Times New Roman"/>
          <w:noProof/>
          <w:color w:val="000000" w:themeColor="text1"/>
          <w:lang w:eastAsia="en-GB"/>
        </w:rPr>
        <w:drawing>
          <wp:inline distT="0" distB="0" distL="0" distR="0" wp14:anchorId="26C62927" wp14:editId="7A3BD847">
            <wp:extent cx="3260035" cy="287470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260035" cy="2874702"/>
                    </a:xfrm>
                    <a:prstGeom prst="rect">
                      <a:avLst/>
                    </a:prstGeom>
                  </pic:spPr>
                </pic:pic>
              </a:graphicData>
            </a:graphic>
          </wp:inline>
        </w:drawing>
      </w:r>
    </w:p>
    <w:p w14:paraId="2DD2758F" w14:textId="77777777" w:rsidR="00494BB1" w:rsidRPr="00E574CE" w:rsidRDefault="00494BB1" w:rsidP="00E46198">
      <w:pPr>
        <w:jc w:val="both"/>
        <w:rPr>
          <w:rFonts w:ascii="Times New Roman" w:hAnsi="Times New Roman" w:cs="Times New Roman"/>
          <w:b/>
          <w:color w:val="000000" w:themeColor="text1"/>
          <w:sz w:val="24"/>
          <w:szCs w:val="24"/>
        </w:rPr>
      </w:pPr>
      <w:r w:rsidRPr="00E574CE">
        <w:rPr>
          <w:rFonts w:ascii="Times New Roman" w:hAnsi="Times New Roman" w:cs="Times New Roman"/>
          <w:b/>
          <w:color w:val="000000" w:themeColor="text1"/>
          <w:sz w:val="24"/>
          <w:szCs w:val="24"/>
        </w:rPr>
        <w:t>What is Contextual Safeguarding?</w:t>
      </w:r>
      <w:r w:rsidRPr="00E574CE">
        <w:rPr>
          <w:rFonts w:ascii="Times New Roman" w:hAnsi="Times New Roman" w:cs="Times New Roman"/>
          <w:color w:val="000000" w:themeColor="text1"/>
          <w:sz w:val="24"/>
          <w:szCs w:val="24"/>
        </w:rPr>
        <w:t xml:space="preserve"> </w:t>
      </w:r>
    </w:p>
    <w:p w14:paraId="1F72F646" w14:textId="4876EAAB" w:rsidR="00D40693" w:rsidRPr="00E574CE" w:rsidRDefault="445ED5CB" w:rsidP="445ED5CB">
      <w:pPr>
        <w:pStyle w:val="Normal1"/>
        <w:widowControl w:val="0"/>
        <w:spacing w:after="0"/>
        <w:ind w:right="400"/>
        <w:jc w:val="both"/>
        <w:rPr>
          <w:rFonts w:ascii="Times New Roman" w:hAnsi="Times New Roman" w:cs="Times New Roman"/>
          <w:color w:val="000000" w:themeColor="text1"/>
          <w:sz w:val="24"/>
          <w:szCs w:val="24"/>
        </w:rPr>
      </w:pPr>
      <w:r w:rsidRPr="445ED5CB">
        <w:rPr>
          <w:rFonts w:ascii="Times New Roman" w:hAnsi="Times New Roman" w:cs="Times New Roman"/>
          <w:color w:val="000000" w:themeColor="text1"/>
          <w:sz w:val="24"/>
          <w:szCs w:val="24"/>
        </w:rPr>
        <w:t xml:space="preserve">In order to prevent and tackle child-on-child abuse, Papplewick staff endeavour to adopt a Contextual Safeguarding approach, which is an approach to understanding, and responding to, children’s experiences of significant harm beyond their families. Contextual Safeguarding, therefore, expands the objectives of child protection systems in recognition that children are vulnerable to abuse in a range of social contexts. </w:t>
      </w:r>
    </w:p>
    <w:p w14:paraId="0FE37ADB" w14:textId="4208401E" w:rsidR="445ED5CB" w:rsidRDefault="445ED5CB" w:rsidP="445ED5CB">
      <w:pPr>
        <w:pStyle w:val="Normal1"/>
        <w:widowControl w:val="0"/>
        <w:spacing w:after="0"/>
        <w:ind w:right="400"/>
        <w:jc w:val="both"/>
        <w:rPr>
          <w:rFonts w:ascii="Times New Roman" w:hAnsi="Times New Roman" w:cs="Times New Roman"/>
          <w:color w:val="000000" w:themeColor="text1"/>
          <w:sz w:val="24"/>
          <w:szCs w:val="24"/>
        </w:rPr>
      </w:pPr>
    </w:p>
    <w:p w14:paraId="6184C255" w14:textId="7181E031" w:rsidR="00494BB1" w:rsidRPr="00E574CE" w:rsidRDefault="00494BB1"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This policy: (a) encapsulates a Contextual Safeguarding approach, which is about changing the way that professionals approach child protection when risks occur outside of the family, thereby requiring all those within a Local Safeguarding Partnership to consider how they work alongside, rather than just refer into, children’s social care, to create safe spaces in which children may have encountered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(b) adopts a whole-school community Contextual Safeguarding approach, which means: </w:t>
      </w:r>
    </w:p>
    <w:p w14:paraId="4AAB915A" w14:textId="77777777" w:rsidR="00494BB1" w:rsidRPr="00E574CE" w:rsidRDefault="00B456EC" w:rsidP="00664BFE">
      <w:pPr>
        <w:pStyle w:val="ListParagraph"/>
        <w:numPr>
          <w:ilvl w:val="0"/>
          <w:numId w:val="11"/>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B</w:t>
      </w:r>
      <w:r w:rsidR="00494BB1" w:rsidRPr="00E574CE">
        <w:rPr>
          <w:rFonts w:ascii="Times New Roman" w:hAnsi="Times New Roman" w:cs="Times New Roman"/>
          <w:color w:val="000000" w:themeColor="text1"/>
          <w:sz w:val="24"/>
          <w:szCs w:val="24"/>
        </w:rPr>
        <w:t>eing aware of and seeking to understand the impact that these wider social contexts may be h</w:t>
      </w:r>
      <w:r w:rsidRPr="00E574CE">
        <w:rPr>
          <w:rFonts w:ascii="Times New Roman" w:hAnsi="Times New Roman" w:cs="Times New Roman"/>
          <w:color w:val="000000" w:themeColor="text1"/>
          <w:sz w:val="24"/>
          <w:szCs w:val="24"/>
        </w:rPr>
        <w:t>aving on the School’s students.</w:t>
      </w:r>
    </w:p>
    <w:p w14:paraId="12054BFF" w14:textId="53CFDF53" w:rsidR="003A23D2" w:rsidRPr="00E574CE" w:rsidRDefault="00B456EC" w:rsidP="00664BFE">
      <w:pPr>
        <w:pStyle w:val="ListParagraph"/>
        <w:numPr>
          <w:ilvl w:val="0"/>
          <w:numId w:val="11"/>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C</w:t>
      </w:r>
      <w:r w:rsidR="00494BB1" w:rsidRPr="00E574CE">
        <w:rPr>
          <w:rFonts w:ascii="Times New Roman" w:hAnsi="Times New Roman" w:cs="Times New Roman"/>
          <w:color w:val="000000" w:themeColor="text1"/>
          <w:sz w:val="24"/>
          <w:szCs w:val="24"/>
        </w:rPr>
        <w:t xml:space="preserve">reating a safe culture in the School by, for example, implementing policies and procedures that address </w:t>
      </w:r>
      <w:r w:rsidR="00E46198" w:rsidRPr="00E574CE">
        <w:rPr>
          <w:rFonts w:ascii="Times New Roman" w:hAnsi="Times New Roman" w:cs="Times New Roman"/>
          <w:color w:val="000000" w:themeColor="text1"/>
          <w:sz w:val="24"/>
          <w:szCs w:val="24"/>
        </w:rPr>
        <w:t>child-on-child abuse</w:t>
      </w:r>
      <w:r w:rsidR="004B37C0" w:rsidRPr="00E574CE">
        <w:rPr>
          <w:rFonts w:ascii="Times New Roman" w:hAnsi="Times New Roman" w:cs="Times New Roman"/>
          <w:color w:val="000000" w:themeColor="text1"/>
          <w:sz w:val="24"/>
          <w:szCs w:val="24"/>
        </w:rPr>
        <w:t xml:space="preserve"> and harmful attitudes. This is achieved through regular communication with the boys</w:t>
      </w:r>
      <w:r w:rsidR="00402D76" w:rsidRPr="00E574CE">
        <w:rPr>
          <w:rFonts w:ascii="Times New Roman" w:hAnsi="Times New Roman" w:cs="Times New Roman"/>
          <w:color w:val="000000" w:themeColor="text1"/>
          <w:sz w:val="24"/>
          <w:szCs w:val="24"/>
        </w:rPr>
        <w:t xml:space="preserve"> on both a personal level and</w:t>
      </w:r>
      <w:r w:rsidR="004B37C0" w:rsidRPr="00E574CE">
        <w:rPr>
          <w:rFonts w:ascii="Times New Roman" w:hAnsi="Times New Roman" w:cs="Times New Roman"/>
          <w:color w:val="000000" w:themeColor="text1"/>
          <w:sz w:val="24"/>
          <w:szCs w:val="24"/>
        </w:rPr>
        <w:t xml:space="preserve"> through </w:t>
      </w:r>
      <w:r w:rsidR="00402D76" w:rsidRPr="00E574CE">
        <w:rPr>
          <w:rFonts w:ascii="Times New Roman" w:hAnsi="Times New Roman" w:cs="Times New Roman"/>
          <w:color w:val="000000" w:themeColor="text1"/>
          <w:sz w:val="24"/>
          <w:szCs w:val="24"/>
        </w:rPr>
        <w:t xml:space="preserve">an </w:t>
      </w:r>
      <w:r w:rsidR="004B37C0" w:rsidRPr="00E574CE">
        <w:rPr>
          <w:rFonts w:ascii="Times New Roman" w:hAnsi="Times New Roman" w:cs="Times New Roman"/>
          <w:color w:val="000000" w:themeColor="text1"/>
          <w:sz w:val="24"/>
          <w:szCs w:val="24"/>
        </w:rPr>
        <w:t>annual kindness questionnaire;</w:t>
      </w:r>
      <w:r w:rsidR="00494BB1" w:rsidRPr="00E574CE">
        <w:rPr>
          <w:rFonts w:ascii="Times New Roman" w:hAnsi="Times New Roman" w:cs="Times New Roman"/>
          <w:color w:val="000000" w:themeColor="text1"/>
          <w:sz w:val="24"/>
          <w:szCs w:val="24"/>
        </w:rPr>
        <w:t xml:space="preserve"> promoting healthy relationships and attitudes to gender/ sexuality; to identify risky</w:t>
      </w:r>
      <w:r w:rsidR="004B37C0" w:rsidRPr="00E574CE">
        <w:rPr>
          <w:rFonts w:ascii="Times New Roman" w:hAnsi="Times New Roman" w:cs="Times New Roman"/>
          <w:color w:val="000000" w:themeColor="text1"/>
          <w:sz w:val="24"/>
          <w:szCs w:val="24"/>
        </w:rPr>
        <w:t>/vulnerable</w:t>
      </w:r>
      <w:r w:rsidR="00494BB1" w:rsidRPr="00E574CE">
        <w:rPr>
          <w:rFonts w:ascii="Times New Roman" w:hAnsi="Times New Roman" w:cs="Times New Roman"/>
          <w:color w:val="000000" w:themeColor="text1"/>
          <w:sz w:val="24"/>
          <w:szCs w:val="24"/>
        </w:rPr>
        <w:t xml:space="preserve"> areas in the School; training on potential bias and stereotyped assumptions, </w:t>
      </w:r>
    </w:p>
    <w:p w14:paraId="08CE6F91" w14:textId="2F2B34C9" w:rsidR="00CD1A0C" w:rsidRPr="00E574CE" w:rsidRDefault="445ED5CB" w:rsidP="445ED5CB">
      <w:pPr>
        <w:pStyle w:val="ListParagraph"/>
        <w:widowControl w:val="0"/>
        <w:numPr>
          <w:ilvl w:val="0"/>
          <w:numId w:val="11"/>
        </w:numPr>
        <w:spacing w:after="0"/>
        <w:contextualSpacing w:val="0"/>
        <w:jc w:val="both"/>
        <w:rPr>
          <w:rFonts w:ascii="Times New Roman" w:hAnsi="Times New Roman" w:cs="Times New Roman"/>
          <w:color w:val="000000" w:themeColor="text1"/>
          <w:sz w:val="24"/>
          <w:szCs w:val="24"/>
        </w:rPr>
      </w:pPr>
      <w:r w:rsidRPr="445ED5CB">
        <w:rPr>
          <w:rFonts w:ascii="Times New Roman" w:hAnsi="Times New Roman" w:cs="Times New Roman"/>
          <w:color w:val="000000" w:themeColor="text1"/>
          <w:sz w:val="24"/>
          <w:szCs w:val="24"/>
        </w:rPr>
        <w:t>Being alert to and monitoring changes in students’ behaviour and/or attendance, and contributing to local child protection agendas by, for example, challenging poor threshold decisions and referring concerns about contexts to relevant local agencies (see section entitled ‘multi-agency working’).</w:t>
      </w:r>
    </w:p>
    <w:p w14:paraId="5544C070" w14:textId="77777777" w:rsidR="003A23D2" w:rsidRPr="00E574CE" w:rsidRDefault="003A23D2" w:rsidP="00E46198">
      <w:pPr>
        <w:pStyle w:val="Normal1"/>
        <w:widowControl w:val="0"/>
        <w:spacing w:after="0"/>
        <w:ind w:right="115"/>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Papplewick have the following policies and documents in place that should be read in conjunction with this policy:</w:t>
      </w:r>
    </w:p>
    <w:p w14:paraId="61CDCEAD" w14:textId="77777777" w:rsidR="003A23D2" w:rsidRPr="00E574CE" w:rsidRDefault="003A23D2" w:rsidP="00E46198">
      <w:pPr>
        <w:pStyle w:val="Normal1"/>
        <w:widowControl w:val="0"/>
        <w:spacing w:before="9" w:after="0"/>
        <w:contextualSpacing w:val="0"/>
        <w:jc w:val="both"/>
        <w:rPr>
          <w:rFonts w:ascii="Times New Roman" w:eastAsia="Georgia" w:hAnsi="Times New Roman" w:cs="Times New Roman"/>
          <w:color w:val="000000" w:themeColor="text1"/>
          <w:sz w:val="24"/>
          <w:szCs w:val="24"/>
        </w:rPr>
      </w:pPr>
    </w:p>
    <w:p w14:paraId="42CDF3A2" w14:textId="77777777" w:rsidR="003A23D2" w:rsidRPr="00E574CE" w:rsidRDefault="003A23D2" w:rsidP="00664BFE">
      <w:pPr>
        <w:pStyle w:val="Normal1"/>
        <w:widowControl w:val="0"/>
        <w:numPr>
          <w:ilvl w:val="0"/>
          <w:numId w:val="12"/>
        </w:numPr>
        <w:spacing w:after="0"/>
        <w:ind w:right="4995"/>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Safeguarding policy</w:t>
      </w:r>
    </w:p>
    <w:p w14:paraId="5055FE59" w14:textId="77777777" w:rsidR="003A23D2" w:rsidRPr="00E574CE" w:rsidRDefault="003A23D2" w:rsidP="00664BFE">
      <w:pPr>
        <w:pStyle w:val="Normal1"/>
        <w:widowControl w:val="0"/>
        <w:numPr>
          <w:ilvl w:val="0"/>
          <w:numId w:val="12"/>
        </w:numPr>
        <w:spacing w:after="0"/>
        <w:ind w:right="4995"/>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Anti-bullying policy</w:t>
      </w:r>
    </w:p>
    <w:p w14:paraId="250FB3ED" w14:textId="77777777" w:rsidR="003A23D2" w:rsidRPr="00E574CE" w:rsidRDefault="003A23D2" w:rsidP="00664BFE">
      <w:pPr>
        <w:pStyle w:val="Normal1"/>
        <w:widowControl w:val="0"/>
        <w:numPr>
          <w:ilvl w:val="0"/>
          <w:numId w:val="12"/>
        </w:numPr>
        <w:spacing w:after="0"/>
        <w:ind w:right="4995"/>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Child protection policy </w:t>
      </w:r>
    </w:p>
    <w:p w14:paraId="68B96902" w14:textId="77777777" w:rsidR="003A23D2" w:rsidRPr="00E574CE" w:rsidRDefault="003A23D2" w:rsidP="00664BFE">
      <w:pPr>
        <w:pStyle w:val="Normal1"/>
        <w:widowControl w:val="0"/>
        <w:numPr>
          <w:ilvl w:val="0"/>
          <w:numId w:val="12"/>
        </w:numPr>
        <w:spacing w:after="0"/>
        <w:ind w:right="3165"/>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Acceptable use policy </w:t>
      </w:r>
    </w:p>
    <w:p w14:paraId="516E24B3" w14:textId="77777777" w:rsidR="003A23D2" w:rsidRPr="00E574CE" w:rsidRDefault="003A23D2" w:rsidP="00664BFE">
      <w:pPr>
        <w:pStyle w:val="Normal1"/>
        <w:widowControl w:val="0"/>
        <w:numPr>
          <w:ilvl w:val="0"/>
          <w:numId w:val="12"/>
        </w:numPr>
        <w:spacing w:after="0"/>
        <w:ind w:right="3165"/>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Code of conduct policy</w:t>
      </w:r>
    </w:p>
    <w:p w14:paraId="375652DC" w14:textId="77777777" w:rsidR="003A23D2" w:rsidRPr="00E574CE" w:rsidRDefault="003A23D2" w:rsidP="00664BFE">
      <w:pPr>
        <w:pStyle w:val="Normal1"/>
        <w:widowControl w:val="0"/>
        <w:numPr>
          <w:ilvl w:val="0"/>
          <w:numId w:val="12"/>
        </w:numPr>
        <w:spacing w:after="0"/>
        <w:ind w:right="3165"/>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ICT policy</w:t>
      </w:r>
    </w:p>
    <w:p w14:paraId="018FBA25" w14:textId="77777777" w:rsidR="003A23D2" w:rsidRPr="00E574CE" w:rsidRDefault="003A23D2" w:rsidP="00664BFE">
      <w:pPr>
        <w:pStyle w:val="Normal1"/>
        <w:widowControl w:val="0"/>
        <w:numPr>
          <w:ilvl w:val="0"/>
          <w:numId w:val="12"/>
        </w:numPr>
        <w:spacing w:after="0"/>
        <w:ind w:right="3165"/>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Prevent Approach policy</w:t>
      </w:r>
    </w:p>
    <w:p w14:paraId="6D246F7F" w14:textId="77777777" w:rsidR="003A23D2" w:rsidRPr="00E574CE" w:rsidRDefault="003A23D2" w:rsidP="00664BFE">
      <w:pPr>
        <w:pStyle w:val="Normal1"/>
        <w:widowControl w:val="0"/>
        <w:numPr>
          <w:ilvl w:val="0"/>
          <w:numId w:val="12"/>
        </w:numPr>
        <w:spacing w:after="0"/>
        <w:ind w:right="3165"/>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Independent Listener</w:t>
      </w:r>
    </w:p>
    <w:p w14:paraId="2E36D46C" w14:textId="77777777" w:rsidR="003A23D2" w:rsidRPr="00E574CE" w:rsidRDefault="003A23D2" w:rsidP="00664BFE">
      <w:pPr>
        <w:pStyle w:val="Normal1"/>
        <w:widowControl w:val="0"/>
        <w:numPr>
          <w:ilvl w:val="0"/>
          <w:numId w:val="12"/>
        </w:numPr>
        <w:spacing w:after="0"/>
        <w:ind w:right="3165"/>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Staff Handbook</w:t>
      </w:r>
    </w:p>
    <w:p w14:paraId="18CD4BF6" w14:textId="12C00EF4" w:rsidR="003A23D2" w:rsidRPr="00E574CE" w:rsidRDefault="00EA0DB3" w:rsidP="445ED5CB">
      <w:pPr>
        <w:pStyle w:val="Normal1"/>
        <w:widowControl w:val="0"/>
        <w:numPr>
          <w:ilvl w:val="0"/>
          <w:numId w:val="12"/>
        </w:numPr>
        <w:spacing w:after="0"/>
        <w:ind w:right="3165"/>
        <w:jc w:val="both"/>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KCSIE (September 2023</w:t>
      </w:r>
      <w:r w:rsidR="445ED5CB" w:rsidRPr="445ED5CB">
        <w:rPr>
          <w:rFonts w:ascii="Times New Roman" w:eastAsia="Georgia" w:hAnsi="Times New Roman" w:cs="Times New Roman"/>
          <w:color w:val="000000" w:themeColor="text1"/>
          <w:sz w:val="24"/>
          <w:szCs w:val="24"/>
        </w:rPr>
        <w:t>)</w:t>
      </w:r>
    </w:p>
    <w:p w14:paraId="2DB0F96D" w14:textId="5DA97B0C" w:rsidR="003A23D2" w:rsidRPr="00E574CE" w:rsidRDefault="445ED5CB" w:rsidP="445ED5CB">
      <w:pPr>
        <w:pStyle w:val="Normal1"/>
        <w:widowControl w:val="0"/>
        <w:numPr>
          <w:ilvl w:val="0"/>
          <w:numId w:val="12"/>
        </w:numPr>
        <w:spacing w:after="0"/>
        <w:ind w:right="2222"/>
        <w:jc w:val="both"/>
        <w:rPr>
          <w:rFonts w:ascii="Times New Roman" w:eastAsia="Georgia" w:hAnsi="Times New Roman" w:cs="Times New Roman"/>
          <w:color w:val="000000" w:themeColor="text1"/>
          <w:sz w:val="24"/>
          <w:szCs w:val="24"/>
        </w:rPr>
      </w:pPr>
      <w:r w:rsidRPr="445ED5CB">
        <w:rPr>
          <w:rFonts w:ascii="Times New Roman" w:eastAsia="Georgia" w:hAnsi="Times New Roman" w:cs="Times New Roman"/>
          <w:color w:val="000000" w:themeColor="text1"/>
          <w:sz w:val="24"/>
          <w:szCs w:val="24"/>
        </w:rPr>
        <w:t>Working Together (July 2018) (with updates)</w:t>
      </w:r>
    </w:p>
    <w:p w14:paraId="6BB9E253" w14:textId="77777777" w:rsidR="00D40693" w:rsidRPr="00E574CE" w:rsidRDefault="00D40693" w:rsidP="00E46198">
      <w:pPr>
        <w:jc w:val="both"/>
        <w:rPr>
          <w:rFonts w:ascii="Times New Roman" w:hAnsi="Times New Roman" w:cs="Times New Roman"/>
          <w:color w:val="000000" w:themeColor="text1"/>
          <w:sz w:val="24"/>
          <w:szCs w:val="24"/>
        </w:rPr>
      </w:pPr>
    </w:p>
    <w:p w14:paraId="011C1A0C" w14:textId="17460ECF" w:rsidR="002F6EC6" w:rsidRPr="00E574CE" w:rsidRDefault="002F6EC6" w:rsidP="00E46198">
      <w:pPr>
        <w:jc w:val="both"/>
        <w:rPr>
          <w:rFonts w:ascii="Times New Roman" w:hAnsi="Times New Roman" w:cs="Times New Roman"/>
          <w:color w:val="000000" w:themeColor="text1"/>
          <w:sz w:val="24"/>
          <w:szCs w:val="24"/>
        </w:rPr>
      </w:pPr>
      <w:r w:rsidRPr="00E574CE">
        <w:rPr>
          <w:rFonts w:ascii="Times New Roman" w:hAnsi="Times New Roman" w:cs="Times New Roman"/>
          <w:b/>
          <w:color w:val="000000" w:themeColor="text1"/>
          <w:sz w:val="24"/>
          <w:szCs w:val="24"/>
        </w:rPr>
        <w:t xml:space="preserve">How prevalent is </w:t>
      </w:r>
      <w:r w:rsidR="00E46198" w:rsidRPr="00E574CE">
        <w:rPr>
          <w:rFonts w:ascii="Times New Roman" w:hAnsi="Times New Roman" w:cs="Times New Roman"/>
          <w:b/>
          <w:color w:val="000000" w:themeColor="text1"/>
          <w:sz w:val="24"/>
          <w:szCs w:val="24"/>
        </w:rPr>
        <w:t>child-on-child abuse</w:t>
      </w:r>
      <w:r w:rsidRPr="00E574CE">
        <w:rPr>
          <w:rFonts w:ascii="Times New Roman" w:hAnsi="Times New Roman" w:cs="Times New Roman"/>
          <w:b/>
          <w:color w:val="000000" w:themeColor="text1"/>
          <w:sz w:val="24"/>
          <w:szCs w:val="24"/>
        </w:rPr>
        <w:t>?</w:t>
      </w:r>
      <w:r w:rsidRPr="00E574CE">
        <w:rPr>
          <w:rFonts w:ascii="Times New Roman" w:hAnsi="Times New Roman" w:cs="Times New Roman"/>
          <w:color w:val="000000" w:themeColor="text1"/>
          <w:sz w:val="24"/>
          <w:szCs w:val="24"/>
        </w:rPr>
        <w:t xml:space="preserve"> </w:t>
      </w:r>
    </w:p>
    <w:p w14:paraId="5ED36EC0" w14:textId="66CF5E9B" w:rsidR="00D40693" w:rsidRPr="00E574CE" w:rsidRDefault="002F6EC6"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Research suggests that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is one of the most common forms of abuse affecting children in the UK. For example, [more than four in ten teenage schoolgirls aged between 13 and 17 in England have experienced sexual coercion. Two thirds of contact sexual abuse experienced by children aged 17 or under was committed by someone who was also aged 17 or under].</w:t>
      </w:r>
    </w:p>
    <w:p w14:paraId="23DE523C" w14:textId="77777777" w:rsidR="009B5F64" w:rsidRPr="00E574CE" w:rsidRDefault="009B5F64" w:rsidP="00E46198">
      <w:pPr>
        <w:pStyle w:val="Normal1"/>
        <w:widowControl w:val="0"/>
        <w:spacing w:after="0"/>
        <w:ind w:right="-20"/>
        <w:contextualSpacing w:val="0"/>
        <w:jc w:val="both"/>
        <w:rPr>
          <w:rFonts w:ascii="Times New Roman" w:hAnsi="Times New Roman" w:cs="Times New Roman"/>
          <w:b/>
          <w:color w:val="000000" w:themeColor="text1"/>
          <w:sz w:val="24"/>
          <w:szCs w:val="24"/>
        </w:rPr>
      </w:pPr>
    </w:p>
    <w:p w14:paraId="23FA8FD9" w14:textId="77777777" w:rsidR="00D40693" w:rsidRPr="00E574CE" w:rsidRDefault="00D40693" w:rsidP="00E46198">
      <w:pPr>
        <w:pStyle w:val="Normal1"/>
        <w:widowControl w:val="0"/>
        <w:spacing w:after="0"/>
        <w:ind w:right="-20"/>
        <w:contextualSpacing w:val="0"/>
        <w:jc w:val="both"/>
        <w:rPr>
          <w:rFonts w:ascii="Times New Roman" w:hAnsi="Times New Roman" w:cs="Times New Roman"/>
          <w:b/>
          <w:color w:val="000000" w:themeColor="text1"/>
          <w:sz w:val="24"/>
          <w:szCs w:val="24"/>
        </w:rPr>
      </w:pPr>
      <w:r w:rsidRPr="00E574CE">
        <w:rPr>
          <w:rFonts w:ascii="Times New Roman" w:hAnsi="Times New Roman" w:cs="Times New Roman"/>
          <w:b/>
          <w:color w:val="000000" w:themeColor="text1"/>
          <w:sz w:val="24"/>
          <w:szCs w:val="24"/>
        </w:rPr>
        <w:t>Education and implementation at the school</w:t>
      </w:r>
    </w:p>
    <w:p w14:paraId="52E56223" w14:textId="77777777" w:rsidR="00D40693" w:rsidRPr="00E574CE" w:rsidRDefault="00D40693" w:rsidP="00E46198">
      <w:pPr>
        <w:pStyle w:val="Normal1"/>
        <w:widowControl w:val="0"/>
        <w:spacing w:after="0"/>
        <w:ind w:right="-20"/>
        <w:contextualSpacing w:val="0"/>
        <w:jc w:val="both"/>
        <w:rPr>
          <w:rFonts w:ascii="Times New Roman" w:hAnsi="Times New Roman" w:cs="Times New Roman"/>
          <w:color w:val="000000" w:themeColor="text1"/>
          <w:sz w:val="24"/>
          <w:szCs w:val="24"/>
        </w:rPr>
      </w:pPr>
    </w:p>
    <w:p w14:paraId="290EE57A" w14:textId="5C1BD4AB" w:rsidR="00D40693" w:rsidRPr="00E574CE" w:rsidRDefault="00D40693" w:rsidP="00E46198">
      <w:pPr>
        <w:pStyle w:val="Normal1"/>
        <w:widowControl w:val="0"/>
        <w:spacing w:after="0"/>
        <w:ind w:right="-20"/>
        <w:contextualSpacing w:val="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Papplewick have implemented the following strategies, tailored to preventing and tackling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Staff and pupils are educated in accordance to the specific risks to which our pupils are or may be exposed – both in and outside of the school community (including on-line). </w:t>
      </w:r>
    </w:p>
    <w:p w14:paraId="07547A01" w14:textId="77777777" w:rsidR="00D40693" w:rsidRPr="00E574CE" w:rsidRDefault="00D40693" w:rsidP="00E46198">
      <w:pPr>
        <w:pStyle w:val="Normal1"/>
        <w:widowControl w:val="0"/>
        <w:spacing w:after="0"/>
        <w:ind w:right="-20"/>
        <w:contextualSpacing w:val="0"/>
        <w:jc w:val="both"/>
        <w:rPr>
          <w:rFonts w:ascii="Times New Roman" w:hAnsi="Times New Roman" w:cs="Times New Roman"/>
          <w:color w:val="000000" w:themeColor="text1"/>
          <w:sz w:val="24"/>
          <w:szCs w:val="24"/>
        </w:rPr>
      </w:pPr>
    </w:p>
    <w:p w14:paraId="347FC175" w14:textId="432A24CB" w:rsidR="00D40693" w:rsidRPr="00E574CE" w:rsidRDefault="00D40693" w:rsidP="00E46198">
      <w:pPr>
        <w:pStyle w:val="Normal1"/>
        <w:widowControl w:val="0"/>
        <w:spacing w:after="0"/>
        <w:ind w:right="-20"/>
        <w:contextualSpacing w:val="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Staff are trained and are informed of the potential risks to which our pupils are or may be exposed to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through the following opportunities: </w:t>
      </w:r>
    </w:p>
    <w:p w14:paraId="5043CB0F" w14:textId="77777777" w:rsidR="009B5F64" w:rsidRPr="00E574CE" w:rsidRDefault="009B5F64" w:rsidP="00E46198">
      <w:pPr>
        <w:pStyle w:val="Normal1"/>
        <w:widowControl w:val="0"/>
        <w:spacing w:after="0"/>
        <w:ind w:right="-20"/>
        <w:contextualSpacing w:val="0"/>
        <w:jc w:val="both"/>
        <w:rPr>
          <w:rFonts w:ascii="Times New Roman" w:hAnsi="Times New Roman" w:cs="Times New Roman"/>
          <w:color w:val="000000" w:themeColor="text1"/>
          <w:sz w:val="24"/>
          <w:szCs w:val="24"/>
        </w:rPr>
      </w:pPr>
    </w:p>
    <w:p w14:paraId="0573EF04" w14:textId="77777777" w:rsidR="00D40693" w:rsidRPr="00E574CE" w:rsidRDefault="00D40693" w:rsidP="00664BFE">
      <w:pPr>
        <w:pStyle w:val="Normal1"/>
        <w:widowControl w:val="0"/>
        <w:numPr>
          <w:ilvl w:val="0"/>
          <w:numId w:val="7"/>
        </w:numPr>
        <w:spacing w:after="0"/>
        <w:ind w:right="-20"/>
        <w:contextualSpacing w:val="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their safeguarding training (this includes all new staff appointed at the school which takes place on a termly basis </w:t>
      </w:r>
      <w:r w:rsidR="00402D76" w:rsidRPr="00E574CE">
        <w:rPr>
          <w:rFonts w:ascii="Times New Roman" w:hAnsi="Times New Roman" w:cs="Times New Roman"/>
          <w:color w:val="000000" w:themeColor="text1"/>
          <w:sz w:val="24"/>
          <w:szCs w:val="24"/>
        </w:rPr>
        <w:t>le</w:t>
      </w:r>
      <w:r w:rsidR="009B5F64" w:rsidRPr="00E574CE">
        <w:rPr>
          <w:rFonts w:ascii="Times New Roman" w:hAnsi="Times New Roman" w:cs="Times New Roman"/>
          <w:color w:val="000000" w:themeColor="text1"/>
          <w:sz w:val="24"/>
          <w:szCs w:val="24"/>
        </w:rPr>
        <w:t>d by the DSLs</w:t>
      </w:r>
      <w:r w:rsidRPr="00E574CE">
        <w:rPr>
          <w:rFonts w:ascii="Times New Roman" w:hAnsi="Times New Roman" w:cs="Times New Roman"/>
          <w:color w:val="000000" w:themeColor="text1"/>
          <w:sz w:val="24"/>
          <w:szCs w:val="24"/>
        </w:rPr>
        <w:t xml:space="preserve">). </w:t>
      </w:r>
    </w:p>
    <w:p w14:paraId="20E49637" w14:textId="77777777" w:rsidR="00D40693" w:rsidRPr="00E574CE" w:rsidRDefault="00D40693" w:rsidP="00664BFE">
      <w:pPr>
        <w:pStyle w:val="Normal1"/>
        <w:widowControl w:val="0"/>
        <w:numPr>
          <w:ilvl w:val="0"/>
          <w:numId w:val="7"/>
        </w:numPr>
        <w:spacing w:after="0"/>
        <w:ind w:right="-20"/>
        <w:contextualSpacing w:val="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staff in regular activity at the school are invited to Safeguarding INSETS</w:t>
      </w:r>
      <w:r w:rsidR="00402D76" w:rsidRPr="00E574CE">
        <w:rPr>
          <w:rFonts w:ascii="Times New Roman" w:hAnsi="Times New Roman" w:cs="Times New Roman"/>
          <w:color w:val="000000" w:themeColor="text1"/>
          <w:sz w:val="24"/>
          <w:szCs w:val="24"/>
        </w:rPr>
        <w:t xml:space="preserve"> every three years.</w:t>
      </w:r>
    </w:p>
    <w:p w14:paraId="53786838" w14:textId="77777777" w:rsidR="00D40693" w:rsidRPr="00E574CE" w:rsidRDefault="00D40693" w:rsidP="00664BFE">
      <w:pPr>
        <w:pStyle w:val="Normal1"/>
        <w:widowControl w:val="0"/>
        <w:numPr>
          <w:ilvl w:val="0"/>
          <w:numId w:val="7"/>
        </w:numPr>
        <w:spacing w:after="0"/>
        <w:ind w:right="-20"/>
        <w:contextualSpacing w:val="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during staff meetings on a weekly basis as raised</w:t>
      </w:r>
    </w:p>
    <w:p w14:paraId="1A38F524" w14:textId="77777777" w:rsidR="00D40693" w:rsidRPr="00E574CE" w:rsidRDefault="00D40693" w:rsidP="00664BFE">
      <w:pPr>
        <w:pStyle w:val="Normal1"/>
        <w:widowControl w:val="0"/>
        <w:numPr>
          <w:ilvl w:val="0"/>
          <w:numId w:val="7"/>
        </w:numPr>
        <w:spacing w:after="0"/>
        <w:ind w:right="-20"/>
        <w:contextualSpacing w:val="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SMT meetings on a weekly basis</w:t>
      </w:r>
    </w:p>
    <w:p w14:paraId="5AB9E819" w14:textId="77777777" w:rsidR="00D40693" w:rsidRPr="00E574CE" w:rsidRDefault="00D40693" w:rsidP="00664BFE">
      <w:pPr>
        <w:pStyle w:val="Normal1"/>
        <w:widowControl w:val="0"/>
        <w:numPr>
          <w:ilvl w:val="0"/>
          <w:numId w:val="7"/>
        </w:numPr>
        <w:spacing w:after="0"/>
        <w:ind w:right="-20"/>
        <w:contextualSpacing w:val="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staff meetings – weekly</w:t>
      </w:r>
      <w:r w:rsidR="009B5F64" w:rsidRPr="00E574CE">
        <w:rPr>
          <w:rFonts w:ascii="Times New Roman" w:hAnsi="Times New Roman" w:cs="Times New Roman"/>
          <w:color w:val="000000" w:themeColor="text1"/>
          <w:sz w:val="24"/>
          <w:szCs w:val="24"/>
        </w:rPr>
        <w:t xml:space="preserve"> basis</w:t>
      </w:r>
    </w:p>
    <w:p w14:paraId="0FE1D7EA" w14:textId="4897C9E2" w:rsidR="00D40693" w:rsidRPr="00E574CE" w:rsidRDefault="009B5F64" w:rsidP="00664BFE">
      <w:pPr>
        <w:pStyle w:val="Normal1"/>
        <w:widowControl w:val="0"/>
        <w:numPr>
          <w:ilvl w:val="0"/>
          <w:numId w:val="7"/>
        </w:numPr>
        <w:spacing w:after="0"/>
        <w:ind w:right="-20"/>
        <w:contextualSpacing w:val="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Educare modules on Safeguarding and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w:t>
      </w:r>
    </w:p>
    <w:p w14:paraId="28BD1441" w14:textId="77777777" w:rsidR="00D40693" w:rsidRPr="00E574CE" w:rsidRDefault="445ED5CB" w:rsidP="00664BFE">
      <w:pPr>
        <w:pStyle w:val="Normal1"/>
        <w:widowControl w:val="0"/>
        <w:numPr>
          <w:ilvl w:val="0"/>
          <w:numId w:val="7"/>
        </w:numPr>
        <w:spacing w:after="0"/>
        <w:ind w:right="-20"/>
        <w:contextualSpacing w:val="0"/>
        <w:jc w:val="both"/>
        <w:rPr>
          <w:rFonts w:ascii="Times New Roman" w:hAnsi="Times New Roman" w:cs="Times New Roman"/>
          <w:color w:val="000000" w:themeColor="text1"/>
          <w:sz w:val="24"/>
          <w:szCs w:val="24"/>
        </w:rPr>
      </w:pPr>
      <w:r w:rsidRPr="445ED5CB">
        <w:rPr>
          <w:rFonts w:ascii="Times New Roman" w:hAnsi="Times New Roman" w:cs="Times New Roman"/>
          <w:color w:val="000000" w:themeColor="text1"/>
          <w:sz w:val="24"/>
          <w:szCs w:val="24"/>
        </w:rPr>
        <w:t xml:space="preserve">staff (whole school) attend appropriate ICT INSETS regarding internet safety every three years. </w:t>
      </w:r>
    </w:p>
    <w:p w14:paraId="655C4B26" w14:textId="6E786C02" w:rsidR="445ED5CB" w:rsidRDefault="445ED5CB" w:rsidP="02DEF213">
      <w:pPr>
        <w:pStyle w:val="Normal1"/>
        <w:widowControl w:val="0"/>
        <w:numPr>
          <w:ilvl w:val="0"/>
          <w:numId w:val="7"/>
        </w:numPr>
        <w:spacing w:after="0"/>
        <w:ind w:right="-20"/>
        <w:jc w:val="both"/>
        <w:rPr>
          <w:rFonts w:ascii="Times New Roman" w:hAnsi="Times New Roman" w:cs="Times New Roman"/>
          <w:color w:val="000000" w:themeColor="text1"/>
          <w:sz w:val="24"/>
          <w:szCs w:val="24"/>
        </w:rPr>
      </w:pPr>
      <w:r w:rsidRPr="02DEF213">
        <w:rPr>
          <w:rFonts w:ascii="Times New Roman" w:hAnsi="Times New Roman" w:cs="Times New Roman"/>
          <w:color w:val="000000" w:themeColor="text1"/>
          <w:sz w:val="24"/>
          <w:szCs w:val="24"/>
        </w:rPr>
        <w:t>Through PSHE and RSE lessons delivered by the Head of PSHE</w:t>
      </w:r>
    </w:p>
    <w:p w14:paraId="5130C9A1" w14:textId="5B2B3CE6" w:rsidR="00D40693" w:rsidRPr="00E574CE" w:rsidRDefault="00D40693" w:rsidP="00664BFE">
      <w:pPr>
        <w:pStyle w:val="Normal1"/>
        <w:widowControl w:val="0"/>
        <w:numPr>
          <w:ilvl w:val="0"/>
          <w:numId w:val="7"/>
        </w:numPr>
        <w:spacing w:after="0"/>
        <w:ind w:right="-20"/>
        <w:contextualSpacing w:val="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safeguarding leads attend regular meetings with the LA which covers topics on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and the risks associated with it</w:t>
      </w:r>
    </w:p>
    <w:p w14:paraId="340FD24A" w14:textId="0BC720C3" w:rsidR="00D40693" w:rsidRPr="00E574CE" w:rsidRDefault="445ED5CB" w:rsidP="445ED5CB">
      <w:pPr>
        <w:pStyle w:val="Normal1"/>
        <w:widowControl w:val="0"/>
        <w:numPr>
          <w:ilvl w:val="0"/>
          <w:numId w:val="7"/>
        </w:numPr>
        <w:spacing w:after="0"/>
        <w:ind w:right="-20"/>
        <w:jc w:val="both"/>
        <w:rPr>
          <w:rFonts w:ascii="Times New Roman" w:hAnsi="Times New Roman" w:cs="Times New Roman"/>
          <w:color w:val="000000" w:themeColor="text1"/>
          <w:sz w:val="24"/>
          <w:szCs w:val="24"/>
        </w:rPr>
      </w:pPr>
      <w:r w:rsidRPr="445ED5CB">
        <w:rPr>
          <w:rFonts w:ascii="Times New Roman" w:hAnsi="Times New Roman" w:cs="Times New Roman"/>
          <w:color w:val="000000" w:themeColor="text1"/>
          <w:sz w:val="24"/>
          <w:szCs w:val="24"/>
        </w:rPr>
        <w:t>KCSIE document is made available to staff annually</w:t>
      </w:r>
    </w:p>
    <w:p w14:paraId="7663BB73" w14:textId="77777777" w:rsidR="009B5F64" w:rsidRPr="00E574CE" w:rsidRDefault="009B5F64" w:rsidP="00664BFE">
      <w:pPr>
        <w:pStyle w:val="Normal1"/>
        <w:widowControl w:val="0"/>
        <w:numPr>
          <w:ilvl w:val="0"/>
          <w:numId w:val="7"/>
        </w:numPr>
        <w:spacing w:after="0"/>
        <w:ind w:right="-20"/>
        <w:contextualSpacing w:val="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Updates to the KCSIE and WT document are highlighted to staff by email from the DSL</w:t>
      </w:r>
    </w:p>
    <w:p w14:paraId="7BFCBF5B" w14:textId="263CAB46" w:rsidR="009B5F64" w:rsidRPr="00E574CE" w:rsidRDefault="009B5F64" w:rsidP="00664BFE">
      <w:pPr>
        <w:pStyle w:val="Normal1"/>
        <w:widowControl w:val="0"/>
        <w:numPr>
          <w:ilvl w:val="0"/>
          <w:numId w:val="7"/>
        </w:numPr>
        <w:spacing w:after="0"/>
        <w:ind w:right="-20"/>
        <w:contextualSpacing w:val="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‘Quizzes’ are circulated to staff regarding s</w:t>
      </w:r>
      <w:r w:rsidR="00402D76" w:rsidRPr="00E574CE">
        <w:rPr>
          <w:rFonts w:ascii="Times New Roman" w:hAnsi="Times New Roman" w:cs="Times New Roman"/>
          <w:color w:val="000000" w:themeColor="text1"/>
          <w:sz w:val="24"/>
          <w:szCs w:val="24"/>
        </w:rPr>
        <w:t>afeguarding</w:t>
      </w:r>
      <w:r w:rsidRPr="00E574CE">
        <w:rPr>
          <w:rFonts w:ascii="Times New Roman" w:hAnsi="Times New Roman" w:cs="Times New Roman"/>
          <w:color w:val="000000" w:themeColor="text1"/>
          <w:sz w:val="24"/>
          <w:szCs w:val="24"/>
        </w:rPr>
        <w:t xml:space="preserve"> to check their knowledge and understanding</w:t>
      </w:r>
      <w:r w:rsidR="00402D76" w:rsidRPr="00E574CE">
        <w:rPr>
          <w:rFonts w:ascii="Times New Roman" w:hAnsi="Times New Roman" w:cs="Times New Roman"/>
          <w:color w:val="000000" w:themeColor="text1"/>
          <w:sz w:val="24"/>
          <w:szCs w:val="24"/>
        </w:rPr>
        <w:t xml:space="preserve">, some of these questions relate to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Feedback </w:t>
      </w:r>
      <w:r w:rsidR="00402D76" w:rsidRPr="00E574CE">
        <w:rPr>
          <w:rFonts w:ascii="Times New Roman" w:hAnsi="Times New Roman" w:cs="Times New Roman"/>
          <w:color w:val="000000" w:themeColor="text1"/>
          <w:sz w:val="24"/>
          <w:szCs w:val="24"/>
        </w:rPr>
        <w:t>is given back by the DSL to the staff based</w:t>
      </w:r>
      <w:r w:rsidRPr="00E574CE">
        <w:rPr>
          <w:rFonts w:ascii="Times New Roman" w:hAnsi="Times New Roman" w:cs="Times New Roman"/>
          <w:color w:val="000000" w:themeColor="text1"/>
          <w:sz w:val="24"/>
          <w:szCs w:val="24"/>
        </w:rPr>
        <w:t xml:space="preserve"> upon the</w:t>
      </w:r>
      <w:r w:rsidR="00402D76" w:rsidRPr="00E574CE">
        <w:rPr>
          <w:rFonts w:ascii="Times New Roman" w:hAnsi="Times New Roman" w:cs="Times New Roman"/>
          <w:color w:val="000000" w:themeColor="text1"/>
          <w:sz w:val="24"/>
          <w:szCs w:val="24"/>
        </w:rPr>
        <w:t>ir</w:t>
      </w:r>
      <w:r w:rsidRPr="00E574CE">
        <w:rPr>
          <w:rFonts w:ascii="Times New Roman" w:hAnsi="Times New Roman" w:cs="Times New Roman"/>
          <w:color w:val="000000" w:themeColor="text1"/>
          <w:sz w:val="24"/>
          <w:szCs w:val="24"/>
        </w:rPr>
        <w:t xml:space="preserve"> results. </w:t>
      </w:r>
    </w:p>
    <w:p w14:paraId="65AE8C2A" w14:textId="574CDB5C" w:rsidR="00D40693" w:rsidRPr="00E574CE" w:rsidRDefault="445ED5CB" w:rsidP="445ED5CB">
      <w:pPr>
        <w:pStyle w:val="Normal1"/>
        <w:widowControl w:val="0"/>
        <w:numPr>
          <w:ilvl w:val="0"/>
          <w:numId w:val="7"/>
        </w:numPr>
        <w:spacing w:after="0"/>
        <w:ind w:right="-20"/>
        <w:jc w:val="both"/>
        <w:rPr>
          <w:rFonts w:ascii="Times New Roman" w:hAnsi="Times New Roman" w:cs="Times New Roman"/>
          <w:color w:val="000000" w:themeColor="text1"/>
          <w:sz w:val="24"/>
          <w:szCs w:val="24"/>
        </w:rPr>
      </w:pPr>
      <w:r w:rsidRPr="445ED5CB">
        <w:rPr>
          <w:rFonts w:ascii="Times New Roman" w:hAnsi="Times New Roman" w:cs="Times New Roman"/>
          <w:color w:val="000000" w:themeColor="text1"/>
          <w:sz w:val="24"/>
          <w:szCs w:val="24"/>
        </w:rPr>
        <w:t xml:space="preserve">The Board of Governors meets with the Headmaster on a termly basis. </w:t>
      </w:r>
    </w:p>
    <w:p w14:paraId="07459315" w14:textId="77777777" w:rsidR="00D40693" w:rsidRPr="00E574CE" w:rsidRDefault="00D40693" w:rsidP="00E46198">
      <w:pPr>
        <w:pStyle w:val="Normal1"/>
        <w:widowControl w:val="0"/>
        <w:spacing w:after="0"/>
        <w:ind w:left="1440" w:right="-20"/>
        <w:contextualSpacing w:val="0"/>
        <w:jc w:val="both"/>
        <w:rPr>
          <w:rFonts w:ascii="Times New Roman" w:hAnsi="Times New Roman" w:cs="Times New Roman"/>
          <w:color w:val="000000" w:themeColor="text1"/>
          <w:sz w:val="24"/>
          <w:szCs w:val="24"/>
        </w:rPr>
      </w:pPr>
    </w:p>
    <w:p w14:paraId="5D8AE7FF" w14:textId="77777777" w:rsidR="00D40693" w:rsidRPr="00E574CE" w:rsidRDefault="00D40693" w:rsidP="00E46198">
      <w:pPr>
        <w:pStyle w:val="Normal1"/>
        <w:widowControl w:val="0"/>
        <w:spacing w:after="0"/>
        <w:ind w:right="-20"/>
        <w:contextualSpacing w:val="0"/>
        <w:jc w:val="both"/>
        <w:rPr>
          <w:rFonts w:ascii="Times New Roman" w:eastAsia="Georgia"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Papplewick endeavours to provide an environment and </w:t>
      </w:r>
      <w:r w:rsidRPr="00E574CE">
        <w:rPr>
          <w:rFonts w:ascii="Times New Roman" w:eastAsia="Georgia" w:hAnsi="Times New Roman" w:cs="Times New Roman"/>
          <w:color w:val="000000" w:themeColor="text1"/>
          <w:sz w:val="24"/>
          <w:szCs w:val="24"/>
        </w:rPr>
        <w:t>opportunities to seek the voice of the child to ensure that they are heard by fostering the following:</w:t>
      </w:r>
    </w:p>
    <w:p w14:paraId="6537F28F" w14:textId="77777777" w:rsidR="009B5F64" w:rsidRPr="00E574CE" w:rsidRDefault="009B5F64" w:rsidP="00E46198">
      <w:pPr>
        <w:pStyle w:val="Normal1"/>
        <w:widowControl w:val="0"/>
        <w:spacing w:after="0"/>
        <w:ind w:right="-20"/>
        <w:contextualSpacing w:val="0"/>
        <w:jc w:val="both"/>
        <w:rPr>
          <w:rFonts w:ascii="Times New Roman" w:hAnsi="Times New Roman" w:cs="Times New Roman"/>
          <w:color w:val="000000" w:themeColor="text1"/>
          <w:sz w:val="24"/>
          <w:szCs w:val="24"/>
        </w:rPr>
      </w:pPr>
    </w:p>
    <w:p w14:paraId="5272C255" w14:textId="16FCAC86" w:rsidR="00D40693" w:rsidRPr="00E574CE" w:rsidRDefault="00D40693" w:rsidP="00664BFE">
      <w:pPr>
        <w:pStyle w:val="Normal1"/>
        <w:widowControl w:val="0"/>
        <w:numPr>
          <w:ilvl w:val="0"/>
          <w:numId w:val="8"/>
        </w:numPr>
        <w:spacing w:after="0"/>
        <w:ind w:right="-20"/>
        <w:contextualSpacing w:val="0"/>
        <w:jc w:val="both"/>
        <w:rPr>
          <w:rFonts w:ascii="Times New Roman"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All staff are encouraged (as instructed in the first meeting of the academic year) to listen to pupils as a matter of priority, should the pupil have a concern related to </w:t>
      </w:r>
      <w:r w:rsidR="00E46198" w:rsidRPr="00E574CE">
        <w:rPr>
          <w:rFonts w:ascii="Times New Roman" w:eastAsia="Georgia" w:hAnsi="Times New Roman" w:cs="Times New Roman"/>
          <w:color w:val="000000" w:themeColor="text1"/>
          <w:sz w:val="24"/>
          <w:szCs w:val="24"/>
        </w:rPr>
        <w:t>child-on-child abuse</w:t>
      </w:r>
      <w:r w:rsidRPr="00E574CE">
        <w:rPr>
          <w:rFonts w:ascii="Times New Roman" w:eastAsia="Georgia" w:hAnsi="Times New Roman" w:cs="Times New Roman"/>
          <w:color w:val="000000" w:themeColor="text1"/>
          <w:sz w:val="24"/>
          <w:szCs w:val="24"/>
        </w:rPr>
        <w:t xml:space="preserve">. </w:t>
      </w:r>
    </w:p>
    <w:p w14:paraId="0AB497EE" w14:textId="41C504C7" w:rsidR="00D40693" w:rsidRPr="00E574CE" w:rsidRDefault="00D40693" w:rsidP="02DEF213">
      <w:pPr>
        <w:pStyle w:val="Normal1"/>
        <w:widowControl w:val="0"/>
        <w:numPr>
          <w:ilvl w:val="0"/>
          <w:numId w:val="8"/>
        </w:numPr>
        <w:spacing w:after="0"/>
        <w:ind w:right="-20"/>
        <w:jc w:val="both"/>
        <w:rPr>
          <w:rFonts w:ascii="Times New Roman" w:hAnsi="Times New Roman" w:cs="Times New Roman"/>
          <w:color w:val="000000" w:themeColor="text1"/>
          <w:sz w:val="24"/>
          <w:szCs w:val="24"/>
        </w:rPr>
      </w:pPr>
      <w:r w:rsidRPr="02DEF213">
        <w:rPr>
          <w:rFonts w:ascii="Times New Roman" w:hAnsi="Times New Roman" w:cs="Times New Roman"/>
          <w:color w:val="000000" w:themeColor="text1"/>
          <w:sz w:val="24"/>
          <w:szCs w:val="24"/>
        </w:rPr>
        <w:t>Tutorial system/meetings - where pupils can talk to their tutor, with whom they have carefully been matched to encourage a good relationshi</w:t>
      </w:r>
      <w:r w:rsidR="00E36320" w:rsidRPr="02DEF213">
        <w:rPr>
          <w:rFonts w:ascii="Times New Roman" w:hAnsi="Times New Roman" w:cs="Times New Roman"/>
          <w:color w:val="000000" w:themeColor="text1"/>
          <w:sz w:val="24"/>
          <w:szCs w:val="24"/>
        </w:rPr>
        <w:t>p.  The tutorial meetings take place on Monday, Tuesday, Thursday and Friday mornings for 15 minutes (if a tutor has a day off on one of these day, the tutor’s group will go to a designed classroom). An additional tutorial also takes place on Monday</w:t>
      </w:r>
      <w:r w:rsidRPr="02DEF213">
        <w:rPr>
          <w:rFonts w:ascii="Times New Roman" w:hAnsi="Times New Roman" w:cs="Times New Roman"/>
          <w:color w:val="000000" w:themeColor="text1"/>
          <w:sz w:val="24"/>
          <w:szCs w:val="24"/>
        </w:rPr>
        <w:t xml:space="preserve"> </w:t>
      </w:r>
      <w:r w:rsidR="00E36320" w:rsidRPr="02DEF213">
        <w:rPr>
          <w:rFonts w:ascii="Times New Roman" w:hAnsi="Times New Roman" w:cs="Times New Roman"/>
          <w:color w:val="000000" w:themeColor="text1"/>
          <w:sz w:val="24"/>
          <w:szCs w:val="24"/>
        </w:rPr>
        <w:t xml:space="preserve">afternoons </w:t>
      </w:r>
      <w:r w:rsidRPr="02DEF213">
        <w:rPr>
          <w:rFonts w:ascii="Times New Roman" w:hAnsi="Times New Roman" w:cs="Times New Roman"/>
          <w:color w:val="000000" w:themeColor="text1"/>
          <w:sz w:val="24"/>
          <w:szCs w:val="24"/>
        </w:rPr>
        <w:t>af</w:t>
      </w:r>
      <w:r w:rsidR="00402D76" w:rsidRPr="02DEF213">
        <w:rPr>
          <w:rFonts w:ascii="Times New Roman" w:hAnsi="Times New Roman" w:cs="Times New Roman"/>
          <w:color w:val="000000" w:themeColor="text1"/>
          <w:sz w:val="24"/>
          <w:szCs w:val="24"/>
        </w:rPr>
        <w:t>ter house meetings for</w:t>
      </w:r>
      <w:r w:rsidR="00E36320" w:rsidRPr="02DEF213">
        <w:rPr>
          <w:rFonts w:ascii="Times New Roman" w:hAnsi="Times New Roman" w:cs="Times New Roman"/>
          <w:color w:val="000000" w:themeColor="text1"/>
          <w:sz w:val="24"/>
          <w:szCs w:val="24"/>
        </w:rPr>
        <w:t xml:space="preserve"> 15 minutes. The </w:t>
      </w:r>
      <w:r w:rsidRPr="02DEF213">
        <w:rPr>
          <w:rFonts w:ascii="Times New Roman" w:hAnsi="Times New Roman" w:cs="Times New Roman"/>
          <w:color w:val="000000" w:themeColor="text1"/>
          <w:sz w:val="24"/>
          <w:szCs w:val="24"/>
        </w:rPr>
        <w:t xml:space="preserve">pupils can talk to their tutor on a one-to-one basis if necessary, about various concerns or issues that they may have during: a) a timetabled slot, which takes place weekly b) tutor will make themselves available at the soonest opportunity as a matter of priority if his/her tutee has a concern with which they want to share concerning </w:t>
      </w:r>
      <w:r w:rsidR="00E46198" w:rsidRPr="02DEF213">
        <w:rPr>
          <w:rFonts w:ascii="Times New Roman" w:hAnsi="Times New Roman" w:cs="Times New Roman"/>
          <w:color w:val="000000" w:themeColor="text1"/>
          <w:sz w:val="24"/>
          <w:szCs w:val="24"/>
        </w:rPr>
        <w:t>child-on-child abuse</w:t>
      </w:r>
      <w:r w:rsidRPr="02DEF213">
        <w:rPr>
          <w:rFonts w:ascii="Times New Roman" w:hAnsi="Times New Roman" w:cs="Times New Roman"/>
          <w:color w:val="000000" w:themeColor="text1"/>
          <w:sz w:val="24"/>
          <w:szCs w:val="24"/>
        </w:rPr>
        <w:t xml:space="preserve"> </w:t>
      </w:r>
    </w:p>
    <w:p w14:paraId="5BDE1B7D" w14:textId="214A9356" w:rsidR="00D40693" w:rsidRPr="00E574CE" w:rsidRDefault="445ED5CB" w:rsidP="445ED5CB">
      <w:pPr>
        <w:pStyle w:val="Normal1"/>
        <w:widowControl w:val="0"/>
        <w:numPr>
          <w:ilvl w:val="0"/>
          <w:numId w:val="8"/>
        </w:numPr>
        <w:spacing w:after="0"/>
        <w:ind w:right="-20"/>
        <w:jc w:val="both"/>
        <w:rPr>
          <w:rFonts w:ascii="Times New Roman" w:hAnsi="Times New Roman" w:cs="Times New Roman"/>
          <w:color w:val="000000" w:themeColor="text1"/>
          <w:sz w:val="24"/>
          <w:szCs w:val="24"/>
        </w:rPr>
      </w:pPr>
      <w:r w:rsidRPr="65C78693">
        <w:rPr>
          <w:rFonts w:ascii="Times New Roman" w:hAnsi="Times New Roman" w:cs="Times New Roman"/>
          <w:color w:val="000000" w:themeColor="text1"/>
          <w:sz w:val="24"/>
          <w:szCs w:val="24"/>
        </w:rPr>
        <w:t>Wardens and prefects meet with the Second Master on a weekly basis (Thursday mornings – 20 minutes) to discuss pastoral issues, where they may raise concerns regarding any child-on-child abuse</w:t>
      </w:r>
    </w:p>
    <w:p w14:paraId="0CFE20ED" w14:textId="77777777" w:rsidR="00D40693" w:rsidRPr="00E574CE" w:rsidRDefault="00D40693" w:rsidP="00664BFE">
      <w:pPr>
        <w:pStyle w:val="Normal1"/>
        <w:widowControl w:val="0"/>
        <w:numPr>
          <w:ilvl w:val="0"/>
          <w:numId w:val="8"/>
        </w:numPr>
        <w:spacing w:after="0"/>
        <w:ind w:right="-20"/>
        <w:contextualSpacing w:val="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Pupils (whole school) attend biennial/when appropriate lessons regarding on-line/internet safety (external) </w:t>
      </w:r>
    </w:p>
    <w:p w14:paraId="493A3DAE" w14:textId="645E1FB9" w:rsidR="00D40693" w:rsidRPr="00E574CE" w:rsidRDefault="445ED5CB" w:rsidP="445ED5CB">
      <w:pPr>
        <w:pStyle w:val="Normal1"/>
        <w:widowControl w:val="0"/>
        <w:numPr>
          <w:ilvl w:val="0"/>
          <w:numId w:val="8"/>
        </w:numPr>
        <w:spacing w:after="0"/>
        <w:ind w:right="-20"/>
        <w:jc w:val="both"/>
        <w:rPr>
          <w:rFonts w:ascii="Times New Roman" w:hAnsi="Times New Roman" w:cs="Times New Roman"/>
          <w:color w:val="000000" w:themeColor="text1"/>
          <w:sz w:val="24"/>
          <w:szCs w:val="24"/>
        </w:rPr>
      </w:pPr>
      <w:r w:rsidRPr="54112CAD">
        <w:rPr>
          <w:rFonts w:ascii="Times New Roman" w:hAnsi="Times New Roman" w:cs="Times New Roman"/>
          <w:color w:val="000000" w:themeColor="text1"/>
          <w:sz w:val="24"/>
          <w:szCs w:val="24"/>
        </w:rPr>
        <w:t xml:space="preserve">Pupils are taught about on-line safety through our PSHE as a whole school approach. On-line and internet safety is taught on an annual basis.  </w:t>
      </w:r>
    </w:p>
    <w:p w14:paraId="1ADEFB2F" w14:textId="6A3EEDA6" w:rsidR="00D40693" w:rsidRPr="00E574CE" w:rsidRDefault="445ED5CB" w:rsidP="445ED5CB">
      <w:pPr>
        <w:pStyle w:val="Normal1"/>
        <w:widowControl w:val="0"/>
        <w:numPr>
          <w:ilvl w:val="0"/>
          <w:numId w:val="8"/>
        </w:numPr>
        <w:spacing w:after="0"/>
        <w:ind w:right="-20"/>
        <w:jc w:val="both"/>
        <w:rPr>
          <w:rFonts w:ascii="Times New Roman" w:hAnsi="Times New Roman" w:cs="Times New Roman"/>
          <w:color w:val="000000" w:themeColor="text1"/>
          <w:sz w:val="24"/>
          <w:szCs w:val="24"/>
        </w:rPr>
      </w:pPr>
      <w:r w:rsidRPr="54112CAD">
        <w:rPr>
          <w:rFonts w:ascii="Times New Roman" w:hAnsi="Times New Roman" w:cs="Times New Roman"/>
          <w:color w:val="000000" w:themeColor="text1"/>
          <w:sz w:val="24"/>
          <w:szCs w:val="24"/>
        </w:rPr>
        <w:t xml:space="preserve">Pupils are taught and educated about various topics which cover child-on-child abuse such as anti-bullying and cyber-bulling through our PSHE lessons on an annual basis. </w:t>
      </w:r>
    </w:p>
    <w:p w14:paraId="1B14379F" w14:textId="77777777" w:rsidR="00D40693" w:rsidRPr="00E574CE" w:rsidRDefault="00D40693" w:rsidP="00664BFE">
      <w:pPr>
        <w:pStyle w:val="Normal1"/>
        <w:widowControl w:val="0"/>
        <w:numPr>
          <w:ilvl w:val="0"/>
          <w:numId w:val="8"/>
        </w:numPr>
        <w:spacing w:after="0"/>
        <w:ind w:right="-20"/>
        <w:contextualSpacing w:val="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Pupil anonymous questionnaire on kindness</w:t>
      </w:r>
    </w:p>
    <w:p w14:paraId="2A1BCEBC" w14:textId="77777777" w:rsidR="0065377D" w:rsidRPr="00E574CE" w:rsidRDefault="00D40693" w:rsidP="00664BFE">
      <w:pPr>
        <w:pStyle w:val="Normal1"/>
        <w:widowControl w:val="0"/>
        <w:numPr>
          <w:ilvl w:val="0"/>
          <w:numId w:val="8"/>
        </w:numPr>
        <w:spacing w:after="0"/>
        <w:ind w:right="-20"/>
        <w:contextualSpacing w:val="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Headmaster has weekly meetings with the Head Boy and Prefects</w:t>
      </w:r>
    </w:p>
    <w:p w14:paraId="4F386F0B" w14:textId="77777777" w:rsidR="00D40693" w:rsidRPr="00E574CE" w:rsidRDefault="00D40693" w:rsidP="00664BFE">
      <w:pPr>
        <w:pStyle w:val="Normal1"/>
        <w:widowControl w:val="0"/>
        <w:numPr>
          <w:ilvl w:val="0"/>
          <w:numId w:val="8"/>
        </w:numPr>
        <w:spacing w:after="0"/>
        <w:ind w:right="-20"/>
        <w:contextualSpacing w:val="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Parents are invited to attend biennial/when appropriate a lecture on-line/internet safety </w:t>
      </w:r>
    </w:p>
    <w:p w14:paraId="6DFB9E20" w14:textId="77777777" w:rsidR="00D40693" w:rsidRPr="00E574CE" w:rsidRDefault="00D40693" w:rsidP="00E46198">
      <w:pPr>
        <w:pStyle w:val="Normal1"/>
        <w:widowControl w:val="0"/>
        <w:spacing w:after="0"/>
        <w:ind w:right="-20"/>
        <w:contextualSpacing w:val="0"/>
        <w:jc w:val="both"/>
        <w:rPr>
          <w:rFonts w:ascii="Times New Roman" w:hAnsi="Times New Roman" w:cs="Times New Roman"/>
          <w:color w:val="000000" w:themeColor="text1"/>
          <w:sz w:val="24"/>
          <w:szCs w:val="24"/>
        </w:rPr>
      </w:pPr>
    </w:p>
    <w:p w14:paraId="726F8B71" w14:textId="3B231671" w:rsidR="00D40693" w:rsidRPr="00E574CE" w:rsidRDefault="00D40693" w:rsidP="00E46198">
      <w:pPr>
        <w:pStyle w:val="Normal1"/>
        <w:widowControl w:val="0"/>
        <w:spacing w:after="0"/>
        <w:ind w:right="-20"/>
        <w:contextualSpacing w:val="0"/>
        <w:jc w:val="both"/>
        <w:rPr>
          <w:rFonts w:ascii="Times New Roman" w:eastAsia="Georgia"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Many of these strategies incorporate a whole school approach to seek input from key members of staff, as well as pupils and parents to preventing and responding to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These strategies are tailored to </w:t>
      </w:r>
      <w:r w:rsidRPr="00E574CE">
        <w:rPr>
          <w:rFonts w:ascii="Times New Roman" w:eastAsia="Georgia" w:hAnsi="Times New Roman" w:cs="Times New Roman"/>
          <w:color w:val="000000" w:themeColor="text1"/>
          <w:sz w:val="24"/>
          <w:szCs w:val="24"/>
        </w:rPr>
        <w:t xml:space="preserve">preventing, identifying and appropriately managing </w:t>
      </w:r>
      <w:r w:rsidR="00E46198" w:rsidRPr="00E574CE">
        <w:rPr>
          <w:rFonts w:ascii="Times New Roman" w:eastAsia="Georgia" w:hAnsi="Times New Roman" w:cs="Times New Roman"/>
          <w:color w:val="000000" w:themeColor="text1"/>
          <w:sz w:val="24"/>
          <w:szCs w:val="24"/>
        </w:rPr>
        <w:t>child-on-child abuse</w:t>
      </w:r>
      <w:r w:rsidRPr="00E574CE">
        <w:rPr>
          <w:rFonts w:ascii="Times New Roman" w:eastAsia="Georgia" w:hAnsi="Times New Roman" w:cs="Times New Roman"/>
          <w:color w:val="000000" w:themeColor="text1"/>
          <w:sz w:val="24"/>
          <w:szCs w:val="24"/>
        </w:rPr>
        <w:t xml:space="preserve">. Our School takes a safeguarding approach to all individuals involved in allegations of or concerns about </w:t>
      </w:r>
      <w:r w:rsidR="00E46198" w:rsidRPr="00E574CE">
        <w:rPr>
          <w:rFonts w:ascii="Times New Roman" w:eastAsia="Georgia" w:hAnsi="Times New Roman" w:cs="Times New Roman"/>
          <w:color w:val="000000" w:themeColor="text1"/>
          <w:sz w:val="24"/>
          <w:szCs w:val="24"/>
        </w:rPr>
        <w:t>child-on-child abuse</w:t>
      </w:r>
      <w:r w:rsidRPr="00E574CE">
        <w:rPr>
          <w:rFonts w:ascii="Times New Roman" w:eastAsia="Georgia" w:hAnsi="Times New Roman" w:cs="Times New Roman"/>
          <w:color w:val="000000" w:themeColor="text1"/>
          <w:sz w:val="24"/>
          <w:szCs w:val="24"/>
        </w:rPr>
        <w:t xml:space="preserve">. </w:t>
      </w:r>
    </w:p>
    <w:p w14:paraId="70DF9E56" w14:textId="77777777" w:rsidR="00D40693" w:rsidRPr="00E574CE" w:rsidRDefault="00D40693" w:rsidP="00E46198">
      <w:pPr>
        <w:pStyle w:val="Normal1"/>
        <w:widowControl w:val="0"/>
        <w:spacing w:after="0"/>
        <w:ind w:right="-20"/>
        <w:contextualSpacing w:val="0"/>
        <w:jc w:val="both"/>
        <w:rPr>
          <w:rFonts w:ascii="Times New Roman" w:hAnsi="Times New Roman" w:cs="Times New Roman"/>
          <w:color w:val="000000" w:themeColor="text1"/>
          <w:sz w:val="24"/>
          <w:szCs w:val="24"/>
        </w:rPr>
      </w:pPr>
    </w:p>
    <w:p w14:paraId="1AF48863" w14:textId="6794EE27" w:rsidR="00D40693" w:rsidRPr="00E574CE" w:rsidRDefault="00D40693" w:rsidP="00E46198">
      <w:pPr>
        <w:pStyle w:val="Normal1"/>
        <w:widowControl w:val="0"/>
        <w:spacing w:after="0"/>
        <w:ind w:right="79"/>
        <w:contextualSpacing w:val="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Papplewick’s practice and procedures for prevent, identify and appropriately respond to cases of </w:t>
      </w:r>
      <w:r w:rsidR="00E46198" w:rsidRPr="00E574CE">
        <w:rPr>
          <w:rFonts w:ascii="Times New Roman" w:hAnsi="Times New Roman" w:cs="Times New Roman"/>
          <w:color w:val="000000" w:themeColor="text1"/>
          <w:sz w:val="24"/>
          <w:szCs w:val="24"/>
        </w:rPr>
        <w:t>child-on-child abuse</w:t>
      </w:r>
      <w:r w:rsidR="00E36320" w:rsidRPr="00E574CE">
        <w:rPr>
          <w:rFonts w:ascii="Times New Roman" w:hAnsi="Times New Roman" w:cs="Times New Roman"/>
          <w:color w:val="000000" w:themeColor="text1"/>
          <w:sz w:val="24"/>
          <w:szCs w:val="24"/>
        </w:rPr>
        <w:t xml:space="preserve"> are documented in our</w:t>
      </w:r>
      <w:r w:rsidRPr="00E574CE">
        <w:rPr>
          <w:rFonts w:ascii="Times New Roman" w:hAnsi="Times New Roman" w:cs="Times New Roman"/>
          <w:color w:val="000000" w:themeColor="text1"/>
          <w:sz w:val="24"/>
          <w:szCs w:val="24"/>
        </w:rPr>
        <w:t xml:space="preserve"> anti-bullying policy. Safeguarding policies and procedures are implemented in the school handbook. INSETs at the start of term often provides training for staff on identifying and managing cases concerning issues on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It is communicated to staff at during the first staff meeting of each academic year that Papplewick adopts a zero tolerance policy towards all forms of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and that no forms of such abuse (no matter how low level they may appear) are ever dismissed as horseplay or teasing. It is important to review this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policy, it should therefore be deemed is a constant work in progress. </w:t>
      </w:r>
    </w:p>
    <w:p w14:paraId="44E871BC" w14:textId="77777777" w:rsidR="00D40693" w:rsidRPr="00E574CE" w:rsidRDefault="00D40693" w:rsidP="00E46198">
      <w:pPr>
        <w:jc w:val="both"/>
        <w:rPr>
          <w:rFonts w:ascii="Times New Roman" w:hAnsi="Times New Roman" w:cs="Times New Roman"/>
          <w:color w:val="000000" w:themeColor="text1"/>
          <w:sz w:val="24"/>
          <w:szCs w:val="24"/>
        </w:rPr>
      </w:pPr>
    </w:p>
    <w:p w14:paraId="10F649D7" w14:textId="77777777" w:rsidR="002F6EC6" w:rsidRPr="00E574CE" w:rsidRDefault="002F6EC6" w:rsidP="00E46198">
      <w:pPr>
        <w:jc w:val="both"/>
        <w:rPr>
          <w:rFonts w:ascii="Times New Roman" w:hAnsi="Times New Roman" w:cs="Times New Roman"/>
          <w:color w:val="000000" w:themeColor="text1"/>
          <w:sz w:val="24"/>
          <w:szCs w:val="24"/>
        </w:rPr>
      </w:pPr>
      <w:r w:rsidRPr="00E574CE">
        <w:rPr>
          <w:rFonts w:ascii="Times New Roman" w:hAnsi="Times New Roman" w:cs="Times New Roman"/>
          <w:b/>
          <w:color w:val="000000" w:themeColor="text1"/>
          <w:sz w:val="24"/>
          <w:szCs w:val="24"/>
        </w:rPr>
        <w:t>When does behaviour become problematic or abusive?</w:t>
      </w:r>
      <w:r w:rsidRPr="00E574CE">
        <w:rPr>
          <w:rFonts w:ascii="Times New Roman" w:hAnsi="Times New Roman" w:cs="Times New Roman"/>
          <w:color w:val="000000" w:themeColor="text1"/>
          <w:sz w:val="24"/>
          <w:szCs w:val="24"/>
        </w:rPr>
        <w:t xml:space="preserve"> </w:t>
      </w:r>
    </w:p>
    <w:p w14:paraId="36D42BFF" w14:textId="77777777" w:rsidR="002F6EC6" w:rsidRPr="00E574CE" w:rsidRDefault="002F6EC6"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All behaviour takes place on a spectrum. Understanding where a child’s behaviour falls on a spectrum is essential to being able to respond appropriately to it. </w:t>
      </w:r>
    </w:p>
    <w:p w14:paraId="1FEE02BD" w14:textId="77777777" w:rsidR="00354285" w:rsidRPr="00E574CE" w:rsidRDefault="00354285" w:rsidP="00E46198">
      <w:pPr>
        <w:pStyle w:val="Normal1"/>
        <w:widowControl w:val="0"/>
        <w:spacing w:after="0"/>
        <w:ind w:right="105"/>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w:t>
      </w:r>
    </w:p>
    <w:p w14:paraId="144A5D23" w14:textId="77777777" w:rsidR="00354285" w:rsidRPr="00E574CE" w:rsidRDefault="00354285" w:rsidP="00E46198">
      <w:pPr>
        <w:pStyle w:val="Normal1"/>
        <w:widowControl w:val="0"/>
        <w:spacing w:before="10" w:after="0"/>
        <w:contextualSpacing w:val="0"/>
        <w:jc w:val="both"/>
        <w:rPr>
          <w:rFonts w:ascii="Times New Roman" w:eastAsia="Georgia" w:hAnsi="Times New Roman" w:cs="Times New Roman"/>
          <w:color w:val="000000" w:themeColor="text1"/>
          <w:sz w:val="24"/>
          <w:szCs w:val="24"/>
        </w:rPr>
      </w:pPr>
    </w:p>
    <w:p w14:paraId="08CD47E9" w14:textId="77777777" w:rsidR="00354285" w:rsidRPr="00E574CE" w:rsidRDefault="00354285" w:rsidP="00E46198">
      <w:pPr>
        <w:pStyle w:val="Normal1"/>
        <w:widowControl w:val="0"/>
        <w:spacing w:after="0"/>
        <w:ind w:right="53"/>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Abuse is ‘abuse’ and should never be tolerated or passed off as ‘banter’ or ‘part of growing up’. Equally, abuse issues can sometimes be gender specific e.g. boys being sexually touched/assaulted and boys being subject to initiation/hazing type violence (KCSIE, 2019). It is important to consider the forms of abuse that may take place and the subsequent actions required. This is discussed and taught through our </w:t>
      </w:r>
      <w:r w:rsidR="00E36320" w:rsidRPr="00E574CE">
        <w:rPr>
          <w:rFonts w:ascii="Times New Roman" w:eastAsia="Georgia" w:hAnsi="Times New Roman" w:cs="Times New Roman"/>
          <w:color w:val="000000" w:themeColor="text1"/>
          <w:sz w:val="24"/>
          <w:szCs w:val="24"/>
        </w:rPr>
        <w:t>PSHE</w:t>
      </w:r>
      <w:r w:rsidRPr="00E574CE">
        <w:rPr>
          <w:rFonts w:ascii="Times New Roman" w:eastAsia="Georgia" w:hAnsi="Times New Roman" w:cs="Times New Roman"/>
          <w:color w:val="000000" w:themeColor="text1"/>
          <w:sz w:val="24"/>
          <w:szCs w:val="24"/>
        </w:rPr>
        <w:t xml:space="preserve"> periods on an annual basis. </w:t>
      </w:r>
    </w:p>
    <w:p w14:paraId="738610EB" w14:textId="77777777" w:rsidR="00354285" w:rsidRPr="00E574CE" w:rsidRDefault="00354285" w:rsidP="00E46198">
      <w:pPr>
        <w:pStyle w:val="Normal1"/>
        <w:widowControl w:val="0"/>
        <w:spacing w:after="0"/>
        <w:ind w:right="53"/>
        <w:contextualSpacing w:val="0"/>
        <w:jc w:val="both"/>
        <w:rPr>
          <w:rFonts w:ascii="Times New Roman" w:eastAsia="Georgia" w:hAnsi="Times New Roman" w:cs="Times New Roman"/>
          <w:color w:val="000000" w:themeColor="text1"/>
          <w:sz w:val="24"/>
          <w:szCs w:val="24"/>
        </w:rPr>
      </w:pPr>
    </w:p>
    <w:p w14:paraId="227975AF" w14:textId="1968BC75" w:rsidR="00CD1A0C" w:rsidRPr="00E574CE" w:rsidRDefault="00354285" w:rsidP="00E46198">
      <w:pPr>
        <w:pStyle w:val="Normal1"/>
        <w:widowControl w:val="0"/>
        <w:spacing w:after="0"/>
        <w:ind w:right="7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There are many forms of abuse that may occur between peers and this list is not exhaustive. Each form of abuse or prejudiced behaviour is described in detail followed by advice and support on actions to be taken. All staff should be alert to the well-being of pupils and to signs of abuse, and should engage with these signs, as appropriate, to determine whether they are caused by </w:t>
      </w:r>
      <w:r w:rsidR="00E46198" w:rsidRPr="00E574CE">
        <w:rPr>
          <w:rFonts w:ascii="Times New Roman" w:eastAsia="Georgia" w:hAnsi="Times New Roman" w:cs="Times New Roman"/>
          <w:color w:val="000000" w:themeColor="text1"/>
          <w:sz w:val="24"/>
          <w:szCs w:val="24"/>
        </w:rPr>
        <w:t>child-on-child abuse</w:t>
      </w:r>
      <w:r w:rsidRPr="00E574CE">
        <w:rPr>
          <w:rFonts w:ascii="Times New Roman" w:eastAsia="Georgia" w:hAnsi="Times New Roman" w:cs="Times New Roman"/>
          <w:color w:val="000000" w:themeColor="text1"/>
          <w:sz w:val="24"/>
          <w:szCs w:val="24"/>
        </w:rPr>
        <w:t xml:space="preserve">. However, staff should be mindful of the fact that the way(s) in which children will disclose or present with behaviour(s) as a result of their experiences will differ.   </w:t>
      </w:r>
    </w:p>
    <w:p w14:paraId="637805D2" w14:textId="77777777" w:rsidR="00CD1A0C" w:rsidRPr="00E574CE" w:rsidRDefault="00CD1A0C" w:rsidP="00E46198">
      <w:pPr>
        <w:pStyle w:val="Normal1"/>
        <w:widowControl w:val="0"/>
        <w:spacing w:after="0"/>
        <w:ind w:right="79"/>
        <w:contextualSpacing w:val="0"/>
        <w:jc w:val="both"/>
        <w:rPr>
          <w:rFonts w:ascii="Times New Roman" w:eastAsia="Georgia" w:hAnsi="Times New Roman" w:cs="Times New Roman"/>
          <w:color w:val="000000" w:themeColor="text1"/>
          <w:sz w:val="24"/>
          <w:szCs w:val="24"/>
        </w:rPr>
      </w:pPr>
    </w:p>
    <w:p w14:paraId="66869BE4" w14:textId="6205F57A" w:rsidR="00354285" w:rsidRPr="00E574CE" w:rsidRDefault="00354285" w:rsidP="00E46198">
      <w:pPr>
        <w:pStyle w:val="Normal1"/>
        <w:widowControl w:val="0"/>
        <w:spacing w:after="0"/>
        <w:ind w:right="7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Signs that a child may be suffering from </w:t>
      </w:r>
      <w:r w:rsidR="00E46198" w:rsidRPr="00E574CE">
        <w:rPr>
          <w:rFonts w:ascii="Times New Roman" w:eastAsia="Georgia" w:hAnsi="Times New Roman" w:cs="Times New Roman"/>
          <w:color w:val="000000" w:themeColor="text1"/>
          <w:sz w:val="24"/>
          <w:szCs w:val="24"/>
        </w:rPr>
        <w:t>child-on-child abuse</w:t>
      </w:r>
      <w:r w:rsidRPr="00E574CE">
        <w:rPr>
          <w:rFonts w:ascii="Times New Roman" w:eastAsia="Georgia" w:hAnsi="Times New Roman" w:cs="Times New Roman"/>
          <w:color w:val="000000" w:themeColor="text1"/>
          <w:sz w:val="24"/>
          <w:szCs w:val="24"/>
        </w:rPr>
        <w:t xml:space="preserve"> can also overlap with those indicating other types of abuse and can include: </w:t>
      </w:r>
    </w:p>
    <w:p w14:paraId="1D7B62B0" w14:textId="77777777" w:rsidR="00354285" w:rsidRPr="00E574CE" w:rsidRDefault="00354285" w:rsidP="00E46198">
      <w:pPr>
        <w:pStyle w:val="Normal1"/>
        <w:widowControl w:val="0"/>
        <w:spacing w:after="0"/>
        <w:ind w:right="7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(a) failing to attend school, disengaging from classes or struggling to carry out school related tasks to the standard ordinarily expected; </w:t>
      </w:r>
    </w:p>
    <w:p w14:paraId="4F412161" w14:textId="77777777" w:rsidR="00354285" w:rsidRPr="00E574CE" w:rsidRDefault="00354285" w:rsidP="00E46198">
      <w:pPr>
        <w:pStyle w:val="Normal1"/>
        <w:widowControl w:val="0"/>
        <w:spacing w:after="0"/>
        <w:ind w:right="7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(b) physical injuries; </w:t>
      </w:r>
    </w:p>
    <w:p w14:paraId="58B5C71B" w14:textId="77777777" w:rsidR="00354285" w:rsidRPr="00E574CE" w:rsidRDefault="00354285" w:rsidP="00E46198">
      <w:pPr>
        <w:pStyle w:val="Normal1"/>
        <w:widowControl w:val="0"/>
        <w:spacing w:after="0"/>
        <w:ind w:right="7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(c) experiencing difficulties with mental health and/or emotional wellbeing; </w:t>
      </w:r>
    </w:p>
    <w:p w14:paraId="64412CE9" w14:textId="77777777" w:rsidR="00354285" w:rsidRPr="00E574CE" w:rsidRDefault="00354285" w:rsidP="00E46198">
      <w:pPr>
        <w:pStyle w:val="Normal1"/>
        <w:widowControl w:val="0"/>
        <w:spacing w:after="0"/>
        <w:ind w:right="7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(d) becoming withdrawn and/or shy; experiencing headaches, stomach aches, anxiety and/or panic attacks; suffering from nightmares or lack of sleep or sleeping too much; </w:t>
      </w:r>
    </w:p>
    <w:p w14:paraId="03E2BC21" w14:textId="77777777" w:rsidR="00354285" w:rsidRPr="00E574CE" w:rsidRDefault="00354285" w:rsidP="00E46198">
      <w:pPr>
        <w:pStyle w:val="Normal1"/>
        <w:widowControl w:val="0"/>
        <w:spacing w:after="0"/>
        <w:ind w:right="7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(e) broader changes in behaviour including alcohol or substance misuse; </w:t>
      </w:r>
    </w:p>
    <w:p w14:paraId="01FF1484" w14:textId="77777777" w:rsidR="00354285" w:rsidRPr="00E574CE" w:rsidRDefault="00354285" w:rsidP="00E46198">
      <w:pPr>
        <w:pStyle w:val="Normal1"/>
        <w:widowControl w:val="0"/>
        <w:spacing w:after="0"/>
        <w:ind w:right="7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(f) changes in appearance and/or starting to act in a way that is not appropriate for the child's age;</w:t>
      </w:r>
    </w:p>
    <w:p w14:paraId="0C8CF9CA" w14:textId="77777777" w:rsidR="00354285" w:rsidRPr="00E574CE" w:rsidRDefault="00354285" w:rsidP="00E46198">
      <w:pPr>
        <w:pStyle w:val="Normal1"/>
        <w:widowControl w:val="0"/>
        <w:spacing w:after="0"/>
        <w:ind w:right="7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(g) abu</w:t>
      </w:r>
      <w:r w:rsidR="00E36320" w:rsidRPr="00E574CE">
        <w:rPr>
          <w:rFonts w:ascii="Times New Roman" w:eastAsia="Georgia" w:hAnsi="Times New Roman" w:cs="Times New Roman"/>
          <w:color w:val="000000" w:themeColor="text1"/>
          <w:sz w:val="24"/>
          <w:szCs w:val="24"/>
        </w:rPr>
        <w:t>sive behaviour towards others.</w:t>
      </w:r>
    </w:p>
    <w:p w14:paraId="463F29E8" w14:textId="77777777" w:rsidR="00354285" w:rsidRPr="00E574CE" w:rsidRDefault="00354285" w:rsidP="00E46198">
      <w:pPr>
        <w:pStyle w:val="Normal1"/>
        <w:widowControl w:val="0"/>
        <w:spacing w:after="0"/>
        <w:ind w:right="79"/>
        <w:contextualSpacing w:val="0"/>
        <w:jc w:val="both"/>
        <w:rPr>
          <w:rFonts w:ascii="Times New Roman" w:eastAsia="Georgia" w:hAnsi="Times New Roman" w:cs="Times New Roman"/>
          <w:color w:val="000000" w:themeColor="text1"/>
          <w:sz w:val="24"/>
          <w:szCs w:val="24"/>
        </w:rPr>
      </w:pPr>
    </w:p>
    <w:p w14:paraId="3362BA8D" w14:textId="77777777" w:rsidR="00354285" w:rsidRPr="00E574CE" w:rsidRDefault="00354285" w:rsidP="00E46198">
      <w:pPr>
        <w:pStyle w:val="Normal1"/>
        <w:widowControl w:val="0"/>
        <w:spacing w:after="0"/>
        <w:ind w:right="7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Abuse affects children very differently. The above list is by no means exhaustive and the presence of one or more of these signs does not necessarily indicate abuse. The behaviour that children present with will depend on their particular circumstances. Rather than checking behaviour against a list, staff are trained to be alert to behaviour that might cause concerns, to think about what the behaviour might signify, to encourage children to share with them any underlying reasons for their behaviour, and, where appropriate, to engage with their parents/carers so that the cause(s) of their behaviour</w:t>
      </w:r>
    </w:p>
    <w:p w14:paraId="3B7B4B86" w14:textId="77777777" w:rsidR="00354285" w:rsidRPr="00E574CE" w:rsidRDefault="00354285" w:rsidP="00E46198">
      <w:pPr>
        <w:pStyle w:val="Normal1"/>
        <w:widowControl w:val="0"/>
        <w:spacing w:after="0"/>
        <w:ind w:right="79"/>
        <w:contextualSpacing w:val="0"/>
        <w:jc w:val="both"/>
        <w:rPr>
          <w:rFonts w:ascii="Times New Roman" w:eastAsia="Georgia" w:hAnsi="Times New Roman" w:cs="Times New Roman"/>
          <w:color w:val="000000" w:themeColor="text1"/>
          <w:sz w:val="24"/>
          <w:szCs w:val="24"/>
        </w:rPr>
      </w:pPr>
    </w:p>
    <w:p w14:paraId="7872B267" w14:textId="77777777" w:rsidR="00354285" w:rsidRPr="00E574CE" w:rsidRDefault="00354285" w:rsidP="00E46198">
      <w:pPr>
        <w:pStyle w:val="Normal1"/>
        <w:widowControl w:val="0"/>
        <w:spacing w:after="0"/>
        <w:ind w:right="7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Where a child exhibits any behaviour that is out of character or abnormal for his/her age, staff should always consider whether an underlying concern is contributing to their behaviour (for example, whether the child is being harmed or abused by their peers) and, if so, what the concern is and how the child can be supported going forwards.  </w:t>
      </w:r>
    </w:p>
    <w:p w14:paraId="3A0FF5F2" w14:textId="77777777" w:rsidR="00354285" w:rsidRPr="00E574CE" w:rsidRDefault="00354285" w:rsidP="00E46198">
      <w:pPr>
        <w:pStyle w:val="Normal1"/>
        <w:widowControl w:val="0"/>
        <w:spacing w:after="0"/>
        <w:contextualSpacing w:val="0"/>
        <w:jc w:val="both"/>
        <w:rPr>
          <w:rFonts w:ascii="Times New Roman" w:eastAsia="Georgia" w:hAnsi="Times New Roman" w:cs="Times New Roman"/>
          <w:color w:val="000000" w:themeColor="text1"/>
          <w:sz w:val="24"/>
          <w:szCs w:val="24"/>
        </w:rPr>
      </w:pPr>
    </w:p>
    <w:p w14:paraId="3F4324DC" w14:textId="77777777" w:rsidR="00354285" w:rsidRPr="00E574CE" w:rsidRDefault="00354285"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Physical abuse e.g. (biting, hitting, kicking, hair pulling etc)</w:t>
      </w:r>
    </w:p>
    <w:p w14:paraId="5630AD66" w14:textId="77777777" w:rsidR="00354285" w:rsidRPr="00E574CE" w:rsidRDefault="00354285" w:rsidP="00E46198">
      <w:pPr>
        <w:pStyle w:val="Normal1"/>
        <w:widowControl w:val="0"/>
        <w:spacing w:before="2" w:after="0"/>
        <w:contextualSpacing w:val="0"/>
        <w:jc w:val="both"/>
        <w:rPr>
          <w:rFonts w:ascii="Times New Roman" w:eastAsia="Georgia" w:hAnsi="Times New Roman" w:cs="Times New Roman"/>
          <w:b/>
          <w:color w:val="000000" w:themeColor="text1"/>
          <w:sz w:val="24"/>
          <w:szCs w:val="24"/>
          <w:u w:val="single"/>
        </w:rPr>
      </w:pPr>
    </w:p>
    <w:p w14:paraId="78DDA68B" w14:textId="77777777" w:rsidR="00354285" w:rsidRPr="00E574CE" w:rsidRDefault="00354285" w:rsidP="00E46198">
      <w:pPr>
        <w:pStyle w:val="Normal1"/>
        <w:widowControl w:val="0"/>
        <w:spacing w:after="0"/>
        <w:ind w:right="312"/>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14:paraId="61829076" w14:textId="77777777" w:rsidR="00CD1A0C" w:rsidRPr="00E574CE" w:rsidRDefault="00CD1A0C" w:rsidP="00E46198">
      <w:pPr>
        <w:jc w:val="both"/>
        <w:rPr>
          <w:rFonts w:ascii="Times New Roman" w:hAnsi="Times New Roman" w:cs="Times New Roman"/>
          <w:b/>
          <w:color w:val="000000" w:themeColor="text1"/>
          <w:sz w:val="24"/>
          <w:szCs w:val="24"/>
        </w:rPr>
      </w:pPr>
    </w:p>
    <w:p w14:paraId="29CEFA83" w14:textId="77777777" w:rsidR="002F6EC6" w:rsidRPr="00E574CE" w:rsidRDefault="002F6EC6" w:rsidP="00E46198">
      <w:pPr>
        <w:jc w:val="both"/>
        <w:rPr>
          <w:rFonts w:ascii="Times New Roman" w:hAnsi="Times New Roman" w:cs="Times New Roman"/>
          <w:color w:val="000000" w:themeColor="text1"/>
          <w:sz w:val="24"/>
          <w:szCs w:val="24"/>
        </w:rPr>
      </w:pPr>
      <w:r w:rsidRPr="00E574CE">
        <w:rPr>
          <w:rFonts w:ascii="Times New Roman" w:hAnsi="Times New Roman" w:cs="Times New Roman"/>
          <w:b/>
          <w:color w:val="000000" w:themeColor="text1"/>
          <w:sz w:val="24"/>
          <w:szCs w:val="24"/>
        </w:rPr>
        <w:t>Sexual behaviours</w:t>
      </w:r>
      <w:r w:rsidRPr="00E574CE">
        <w:rPr>
          <w:rFonts w:ascii="Times New Roman" w:hAnsi="Times New Roman" w:cs="Times New Roman"/>
          <w:color w:val="000000" w:themeColor="text1"/>
          <w:sz w:val="24"/>
          <w:szCs w:val="24"/>
        </w:rPr>
        <w:t xml:space="preserve"> </w:t>
      </w:r>
    </w:p>
    <w:p w14:paraId="482F0364" w14:textId="77777777" w:rsidR="00E36320" w:rsidRPr="00E574CE" w:rsidRDefault="002F6EC6"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Simon Hackett has proposed the following continuum model to demonstrate the range of sexual behaviours presented by children, which may be helpful when seeking to understand a student’s sexual behaviour and </w:t>
      </w:r>
      <w:r w:rsidR="00E36320" w:rsidRPr="00E574CE">
        <w:rPr>
          <w:rFonts w:ascii="Times New Roman" w:hAnsi="Times New Roman" w:cs="Times New Roman"/>
          <w:color w:val="000000" w:themeColor="text1"/>
          <w:sz w:val="24"/>
          <w:szCs w:val="24"/>
        </w:rPr>
        <w:t>deciding how to respond to it.</w:t>
      </w:r>
    </w:p>
    <w:p w14:paraId="53AD7D33" w14:textId="77777777" w:rsidR="002F6EC6" w:rsidRPr="00E574CE" w:rsidRDefault="002F6EC6"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Sexual behaviours continuum model:</w:t>
      </w:r>
    </w:p>
    <w:p w14:paraId="2BA226A1" w14:textId="77777777" w:rsidR="002F6EC6" w:rsidRPr="00E574CE" w:rsidRDefault="002F6EC6" w:rsidP="00E574CE">
      <w:pPr>
        <w:jc w:val="center"/>
        <w:rPr>
          <w:rFonts w:ascii="Times New Roman" w:hAnsi="Times New Roman" w:cs="Times New Roman"/>
          <w:b/>
          <w:color w:val="000000" w:themeColor="text1"/>
          <w:sz w:val="24"/>
          <w:szCs w:val="24"/>
        </w:rPr>
      </w:pPr>
      <w:r w:rsidRPr="00E574CE">
        <w:rPr>
          <w:rFonts w:ascii="Times New Roman" w:hAnsi="Times New Roman" w:cs="Times New Roman"/>
          <w:noProof/>
          <w:color w:val="000000" w:themeColor="text1"/>
          <w:lang w:eastAsia="en-GB"/>
        </w:rPr>
        <w:drawing>
          <wp:inline distT="0" distB="0" distL="0" distR="0" wp14:anchorId="0FC35B11" wp14:editId="1AA53D19">
            <wp:extent cx="5731510" cy="30232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731510" cy="3023235"/>
                    </a:xfrm>
                    <a:prstGeom prst="rect">
                      <a:avLst/>
                    </a:prstGeom>
                  </pic:spPr>
                </pic:pic>
              </a:graphicData>
            </a:graphic>
          </wp:inline>
        </w:drawing>
      </w:r>
    </w:p>
    <w:p w14:paraId="1BB56EBE" w14:textId="77777777" w:rsidR="00354285" w:rsidRPr="00E574CE" w:rsidRDefault="002F6EC6"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Hackett’s continuum relates exclusively to sexual behaviours and is not exhaustive.54 The Brook Sexual Behaviours Traffic Light Tool can help professionals working with children to distinguish between three levels of sexual behaviour – green, amber and red, and to respond according to the level of concern. </w:t>
      </w:r>
    </w:p>
    <w:p w14:paraId="106802F5" w14:textId="77777777" w:rsidR="00354285" w:rsidRPr="00E574CE" w:rsidRDefault="00354285" w:rsidP="00E46198">
      <w:pPr>
        <w:pStyle w:val="Normal1"/>
        <w:widowControl w:val="0"/>
        <w:spacing w:after="0"/>
        <w:ind w:right="45"/>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Sexually harmful behaviour/sexual abuse e.g. (inappropriate sexual language, touching, sexual assault etc)</w:t>
      </w:r>
    </w:p>
    <w:p w14:paraId="17AD93B2" w14:textId="77777777" w:rsidR="00354285" w:rsidRPr="00E574CE" w:rsidRDefault="00354285" w:rsidP="00E46198">
      <w:pPr>
        <w:pStyle w:val="Normal1"/>
        <w:widowControl w:val="0"/>
        <w:spacing w:after="0"/>
        <w:ind w:right="45"/>
        <w:contextualSpacing w:val="0"/>
        <w:jc w:val="both"/>
        <w:rPr>
          <w:rFonts w:ascii="Times New Roman" w:eastAsia="Georgia" w:hAnsi="Times New Roman" w:cs="Times New Roman"/>
          <w:b/>
          <w:color w:val="000000" w:themeColor="text1"/>
          <w:sz w:val="24"/>
          <w:szCs w:val="24"/>
        </w:rPr>
      </w:pPr>
    </w:p>
    <w:p w14:paraId="3CB54245" w14:textId="77777777" w:rsidR="00354285" w:rsidRPr="00E574CE" w:rsidRDefault="00354285" w:rsidP="00E46198">
      <w:pPr>
        <w:pStyle w:val="Normal1"/>
        <w:widowControl w:val="0"/>
        <w:spacing w:after="0"/>
        <w:ind w:right="-20"/>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or inappropriate role play, to sexually touching another or sexual assault/abuse.</w:t>
      </w:r>
    </w:p>
    <w:p w14:paraId="0DE4B5B7" w14:textId="77777777" w:rsidR="00AB5537" w:rsidRPr="00E574CE" w:rsidRDefault="00AB5537" w:rsidP="00E46198">
      <w:pPr>
        <w:pStyle w:val="Normal1"/>
        <w:widowControl w:val="0"/>
        <w:spacing w:after="0"/>
        <w:ind w:right="-20"/>
        <w:contextualSpacing w:val="0"/>
        <w:jc w:val="both"/>
        <w:rPr>
          <w:rFonts w:ascii="Times New Roman" w:eastAsia="Georgia" w:hAnsi="Times New Roman" w:cs="Times New Roman"/>
          <w:color w:val="000000" w:themeColor="text1"/>
          <w:sz w:val="24"/>
          <w:szCs w:val="24"/>
        </w:rPr>
      </w:pPr>
    </w:p>
    <w:p w14:paraId="7853D856" w14:textId="77777777" w:rsidR="00AB5537" w:rsidRPr="00E574CE" w:rsidRDefault="00AB5537"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Sexting</w:t>
      </w:r>
    </w:p>
    <w:p w14:paraId="66204FF1" w14:textId="77777777" w:rsidR="00AB5537" w:rsidRPr="00E574CE" w:rsidRDefault="00AB5537" w:rsidP="00E46198">
      <w:pPr>
        <w:pStyle w:val="Normal1"/>
        <w:widowControl w:val="0"/>
        <w:spacing w:before="2" w:after="0"/>
        <w:contextualSpacing w:val="0"/>
        <w:jc w:val="both"/>
        <w:rPr>
          <w:rFonts w:ascii="Times New Roman" w:eastAsia="Georgia" w:hAnsi="Times New Roman" w:cs="Times New Roman"/>
          <w:b/>
          <w:color w:val="000000" w:themeColor="text1"/>
          <w:sz w:val="24"/>
          <w:szCs w:val="24"/>
          <w:u w:val="single"/>
        </w:rPr>
      </w:pPr>
    </w:p>
    <w:p w14:paraId="3C39F488" w14:textId="77777777" w:rsidR="00AB5537" w:rsidRPr="00E574CE" w:rsidRDefault="00AB5537" w:rsidP="00E46198">
      <w:pPr>
        <w:pStyle w:val="Normal1"/>
        <w:widowControl w:val="0"/>
        <w:spacing w:after="0"/>
        <w:ind w:right="50"/>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Sexting is when someone sends or receives a sexually explicit text, image or video.  This includes sending ‘nude pics’, ‘rude pics’ or ‘nude selfies’.  Pressuring someone into sending a nude picture can happen in any relationship and to anyone, whatever their age, gender or sexual preference.</w:t>
      </w:r>
    </w:p>
    <w:p w14:paraId="43496316" w14:textId="77777777" w:rsidR="00AB5537" w:rsidRPr="00E574CE" w:rsidRDefault="00AB5537" w:rsidP="00E46198">
      <w:pPr>
        <w:pStyle w:val="Normal1"/>
        <w:widowControl w:val="0"/>
        <w:spacing w:after="0"/>
        <w:ind w:right="203"/>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14:paraId="3AB22C85" w14:textId="5B44EEF3" w:rsidR="00AB5537" w:rsidRPr="00E574CE" w:rsidRDefault="00AB5537" w:rsidP="00E46198">
      <w:pPr>
        <w:pStyle w:val="Normal1"/>
        <w:widowControl w:val="0"/>
        <w:spacing w:after="0"/>
        <w:ind w:right="203"/>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As a preventative measure concerning </w:t>
      </w:r>
      <w:r w:rsidR="00E46198" w:rsidRPr="00E574CE">
        <w:rPr>
          <w:rFonts w:ascii="Times New Roman" w:eastAsia="Georgia" w:hAnsi="Times New Roman" w:cs="Times New Roman"/>
          <w:color w:val="000000" w:themeColor="text1"/>
          <w:sz w:val="24"/>
          <w:szCs w:val="24"/>
        </w:rPr>
        <w:t>child-on-child abuse</w:t>
      </w:r>
      <w:r w:rsidRPr="00E574CE">
        <w:rPr>
          <w:rFonts w:ascii="Times New Roman" w:eastAsia="Georgia" w:hAnsi="Times New Roman" w:cs="Times New Roman"/>
          <w:color w:val="000000" w:themeColor="text1"/>
          <w:sz w:val="24"/>
          <w:szCs w:val="24"/>
        </w:rPr>
        <w:t>:</w:t>
      </w:r>
    </w:p>
    <w:p w14:paraId="2DBF0D7D" w14:textId="77777777" w:rsidR="00AB5537" w:rsidRPr="00E574CE" w:rsidRDefault="00AB5537" w:rsidP="00E46198">
      <w:pPr>
        <w:pStyle w:val="Normal1"/>
        <w:widowControl w:val="0"/>
        <w:spacing w:after="0"/>
        <w:ind w:right="203"/>
        <w:contextualSpacing w:val="0"/>
        <w:jc w:val="both"/>
        <w:rPr>
          <w:rFonts w:ascii="Times New Roman" w:eastAsia="Georgia" w:hAnsi="Times New Roman" w:cs="Times New Roman"/>
          <w:color w:val="000000" w:themeColor="text1"/>
          <w:sz w:val="24"/>
          <w:szCs w:val="24"/>
        </w:rPr>
      </w:pPr>
    </w:p>
    <w:p w14:paraId="145B7E4E" w14:textId="77777777" w:rsidR="00AB5537" w:rsidRPr="00E574CE" w:rsidRDefault="00AB5537" w:rsidP="00664BFE">
      <w:pPr>
        <w:pStyle w:val="Normal1"/>
        <w:widowControl w:val="0"/>
        <w:numPr>
          <w:ilvl w:val="0"/>
          <w:numId w:val="13"/>
        </w:numPr>
        <w:spacing w:after="0"/>
        <w:ind w:right="203"/>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Pupils must read and sign an acceptable ICT use agreement  </w:t>
      </w:r>
    </w:p>
    <w:p w14:paraId="43494028" w14:textId="77777777" w:rsidR="00AB5537" w:rsidRPr="00E574CE" w:rsidRDefault="00AB5537" w:rsidP="00664BFE">
      <w:pPr>
        <w:pStyle w:val="Normal1"/>
        <w:widowControl w:val="0"/>
        <w:numPr>
          <w:ilvl w:val="0"/>
          <w:numId w:val="13"/>
        </w:numPr>
        <w:spacing w:after="0"/>
        <w:ind w:right="203"/>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Pupils are not allowed to connect to the internet on their mobiles while at school</w:t>
      </w:r>
    </w:p>
    <w:p w14:paraId="0705C3B3" w14:textId="77777777" w:rsidR="00AB5537" w:rsidRPr="00E574CE" w:rsidRDefault="00AB5537" w:rsidP="00664BFE">
      <w:pPr>
        <w:pStyle w:val="Normal1"/>
        <w:widowControl w:val="0"/>
        <w:numPr>
          <w:ilvl w:val="0"/>
          <w:numId w:val="13"/>
        </w:numPr>
        <w:spacing w:after="0"/>
        <w:ind w:right="203"/>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Pupils are not allowed moving images on their mobiles</w:t>
      </w:r>
    </w:p>
    <w:p w14:paraId="44F8F110" w14:textId="77777777" w:rsidR="00AB5537" w:rsidRPr="00E574CE" w:rsidRDefault="00AB5537" w:rsidP="54112CAD">
      <w:pPr>
        <w:pStyle w:val="Normal1"/>
        <w:widowControl w:val="0"/>
        <w:numPr>
          <w:ilvl w:val="0"/>
          <w:numId w:val="13"/>
        </w:numPr>
        <w:spacing w:after="0"/>
        <w:ind w:right="203"/>
        <w:jc w:val="both"/>
        <w:rPr>
          <w:rFonts w:ascii="Times New Roman" w:eastAsia="Georgia" w:hAnsi="Times New Roman" w:cs="Times New Roman"/>
          <w:color w:val="000000" w:themeColor="text1"/>
          <w:sz w:val="24"/>
          <w:szCs w:val="24"/>
        </w:rPr>
      </w:pPr>
      <w:r w:rsidRPr="65C78693">
        <w:rPr>
          <w:rFonts w:ascii="Times New Roman" w:eastAsia="Georgia" w:hAnsi="Times New Roman" w:cs="Times New Roman"/>
          <w:color w:val="000000" w:themeColor="text1"/>
          <w:sz w:val="24"/>
          <w:szCs w:val="24"/>
        </w:rPr>
        <w:t>Pupils are not allowed to take pictures of other pupils while at school</w:t>
      </w:r>
    </w:p>
    <w:p w14:paraId="6762F94E" w14:textId="1AA88489" w:rsidR="295210B1" w:rsidRDefault="295210B1" w:rsidP="65C78693">
      <w:pPr>
        <w:pStyle w:val="Normal1"/>
        <w:widowControl w:val="0"/>
        <w:numPr>
          <w:ilvl w:val="0"/>
          <w:numId w:val="13"/>
        </w:numPr>
        <w:spacing w:after="0"/>
        <w:ind w:right="203"/>
        <w:jc w:val="both"/>
        <w:rPr>
          <w:rFonts w:ascii="Times New Roman" w:eastAsia="Georgia" w:hAnsi="Times New Roman" w:cs="Times New Roman"/>
          <w:color w:val="000000" w:themeColor="text1"/>
          <w:sz w:val="24"/>
          <w:szCs w:val="24"/>
        </w:rPr>
      </w:pPr>
      <w:r w:rsidRPr="65C78693">
        <w:rPr>
          <w:rFonts w:ascii="Times New Roman" w:eastAsia="Georgia" w:hAnsi="Times New Roman" w:cs="Times New Roman"/>
          <w:color w:val="000000" w:themeColor="text1"/>
          <w:sz w:val="24"/>
          <w:szCs w:val="24"/>
        </w:rPr>
        <w:t xml:space="preserve">Pupils with 4g enabled phones for oversees calling will have monitored access to their phones and </w:t>
      </w:r>
      <w:r w:rsidR="67F6F5E2" w:rsidRPr="65C78693">
        <w:rPr>
          <w:rFonts w:ascii="Times New Roman" w:eastAsia="Georgia" w:hAnsi="Times New Roman" w:cs="Times New Roman"/>
          <w:color w:val="000000" w:themeColor="text1"/>
          <w:sz w:val="24"/>
          <w:szCs w:val="24"/>
        </w:rPr>
        <w:t xml:space="preserve">they will be locked away when not in use. </w:t>
      </w:r>
    </w:p>
    <w:p w14:paraId="1141BD68" w14:textId="77777777" w:rsidR="00AB5537" w:rsidRPr="00E574CE" w:rsidRDefault="00AB5537" w:rsidP="00664BFE">
      <w:pPr>
        <w:pStyle w:val="Normal1"/>
        <w:widowControl w:val="0"/>
        <w:numPr>
          <w:ilvl w:val="0"/>
          <w:numId w:val="13"/>
        </w:numPr>
        <w:spacing w:after="0"/>
        <w:ind w:right="203"/>
        <w:contextualSpacing w:val="0"/>
        <w:jc w:val="both"/>
        <w:rPr>
          <w:rFonts w:ascii="Times New Roman" w:eastAsia="Georgia" w:hAnsi="Times New Roman" w:cs="Times New Roman"/>
          <w:color w:val="000000" w:themeColor="text1"/>
          <w:sz w:val="24"/>
          <w:szCs w:val="24"/>
        </w:rPr>
      </w:pPr>
      <w:r w:rsidRPr="65C78693">
        <w:rPr>
          <w:rFonts w:ascii="Times New Roman" w:eastAsia="Georgia" w:hAnsi="Times New Roman" w:cs="Times New Roman"/>
          <w:color w:val="000000" w:themeColor="text1"/>
          <w:sz w:val="24"/>
          <w:szCs w:val="24"/>
        </w:rPr>
        <w:t xml:space="preserve">Pupils have restricted access to sites which are deemed inappropriate for their age </w:t>
      </w:r>
    </w:p>
    <w:p w14:paraId="4E9818DA" w14:textId="77777777" w:rsidR="00AB5537" w:rsidRPr="00E574CE" w:rsidRDefault="00AB5537" w:rsidP="00664BFE">
      <w:pPr>
        <w:pStyle w:val="Normal1"/>
        <w:widowControl w:val="0"/>
        <w:numPr>
          <w:ilvl w:val="0"/>
          <w:numId w:val="13"/>
        </w:numPr>
        <w:spacing w:after="0"/>
        <w:ind w:right="203"/>
        <w:contextualSpacing w:val="0"/>
        <w:jc w:val="both"/>
        <w:rPr>
          <w:rFonts w:ascii="Times New Roman" w:eastAsia="Georgia" w:hAnsi="Times New Roman" w:cs="Times New Roman"/>
          <w:color w:val="000000" w:themeColor="text1"/>
          <w:sz w:val="24"/>
          <w:szCs w:val="24"/>
        </w:rPr>
      </w:pPr>
      <w:r w:rsidRPr="65C78693">
        <w:rPr>
          <w:rFonts w:ascii="Times New Roman" w:eastAsia="Georgia" w:hAnsi="Times New Roman" w:cs="Times New Roman"/>
          <w:color w:val="000000" w:themeColor="text1"/>
          <w:sz w:val="24"/>
          <w:szCs w:val="24"/>
        </w:rPr>
        <w:t>Pupils accounts are monitored for any inappropriate activity</w:t>
      </w:r>
    </w:p>
    <w:p w14:paraId="6B62F1B3" w14:textId="77777777" w:rsidR="00354285" w:rsidRPr="00E574CE" w:rsidRDefault="00354285" w:rsidP="00E46198">
      <w:pPr>
        <w:jc w:val="both"/>
        <w:rPr>
          <w:rFonts w:ascii="Times New Roman" w:hAnsi="Times New Roman" w:cs="Times New Roman"/>
          <w:color w:val="000000" w:themeColor="text1"/>
          <w:sz w:val="24"/>
          <w:szCs w:val="24"/>
        </w:rPr>
      </w:pPr>
    </w:p>
    <w:p w14:paraId="72B3E986" w14:textId="77777777" w:rsidR="002F6EC6" w:rsidRPr="00E574CE" w:rsidRDefault="002F6EC6" w:rsidP="00E46198">
      <w:pPr>
        <w:jc w:val="both"/>
        <w:rPr>
          <w:rFonts w:ascii="Times New Roman" w:hAnsi="Times New Roman" w:cs="Times New Roman"/>
          <w:color w:val="000000" w:themeColor="text1"/>
          <w:sz w:val="24"/>
          <w:szCs w:val="24"/>
        </w:rPr>
      </w:pPr>
      <w:r w:rsidRPr="00E574CE">
        <w:rPr>
          <w:rFonts w:ascii="Times New Roman" w:hAnsi="Times New Roman" w:cs="Times New Roman"/>
          <w:b/>
          <w:color w:val="000000" w:themeColor="text1"/>
          <w:sz w:val="24"/>
          <w:szCs w:val="24"/>
        </w:rPr>
        <w:t>Other behaviour</w:t>
      </w:r>
      <w:r w:rsidRPr="00E574CE">
        <w:rPr>
          <w:rFonts w:ascii="Times New Roman" w:hAnsi="Times New Roman" w:cs="Times New Roman"/>
          <w:color w:val="000000" w:themeColor="text1"/>
          <w:sz w:val="24"/>
          <w:szCs w:val="24"/>
        </w:rPr>
        <w:t xml:space="preserve"> </w:t>
      </w:r>
    </w:p>
    <w:p w14:paraId="67A6244F" w14:textId="77777777" w:rsidR="002F6EC6" w:rsidRPr="00E574CE" w:rsidRDefault="002F6EC6"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When dealing with other alleged behaviour which involves reports of, for example, emotional and/or physical abuse, staff can draw on aspects of Hackett’s continuum to assess where the alleged behaviour falls on a spectrum and to decide how to respond. This could include, for example, whether it: </w:t>
      </w:r>
    </w:p>
    <w:p w14:paraId="47AAC40F" w14:textId="77777777" w:rsidR="002F6EC6" w:rsidRPr="00E574CE" w:rsidRDefault="002F6EC6" w:rsidP="00664BFE">
      <w:pPr>
        <w:pStyle w:val="ListParagraph"/>
        <w:numPr>
          <w:ilvl w:val="0"/>
          <w:numId w:val="14"/>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is socially acceptable, </w:t>
      </w:r>
    </w:p>
    <w:p w14:paraId="2D44C62E" w14:textId="77777777" w:rsidR="002F6EC6" w:rsidRPr="00E574CE" w:rsidRDefault="002F6EC6" w:rsidP="00664BFE">
      <w:pPr>
        <w:pStyle w:val="ListParagraph"/>
        <w:numPr>
          <w:ilvl w:val="0"/>
          <w:numId w:val="14"/>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involves a single incident or has occurred over a period of time, </w:t>
      </w:r>
    </w:p>
    <w:p w14:paraId="5CA02951" w14:textId="77777777" w:rsidR="002F6EC6" w:rsidRPr="00E574CE" w:rsidRDefault="002F6EC6" w:rsidP="00664BFE">
      <w:pPr>
        <w:pStyle w:val="ListParagraph"/>
        <w:numPr>
          <w:ilvl w:val="0"/>
          <w:numId w:val="14"/>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is socially acceptable within the peer group, </w:t>
      </w:r>
    </w:p>
    <w:p w14:paraId="3DF85F05" w14:textId="77777777" w:rsidR="002F6EC6" w:rsidRPr="00E574CE" w:rsidRDefault="002F6EC6" w:rsidP="00664BFE">
      <w:pPr>
        <w:pStyle w:val="ListParagraph"/>
        <w:numPr>
          <w:ilvl w:val="0"/>
          <w:numId w:val="14"/>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is problematic and concerning, </w:t>
      </w:r>
    </w:p>
    <w:p w14:paraId="46F0FE71" w14:textId="77777777" w:rsidR="002F6EC6" w:rsidRPr="00E574CE" w:rsidRDefault="002F6EC6" w:rsidP="00664BFE">
      <w:pPr>
        <w:pStyle w:val="ListParagraph"/>
        <w:numPr>
          <w:ilvl w:val="0"/>
          <w:numId w:val="14"/>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involves any overt elements of victimisation or discrimination e.g. related to race, gender, sexual orientation, physical, emotional, or intellectual vulnerability, </w:t>
      </w:r>
    </w:p>
    <w:p w14:paraId="785D7FEA" w14:textId="77777777" w:rsidR="002F6EC6" w:rsidRPr="00E574CE" w:rsidRDefault="002F6EC6" w:rsidP="00664BFE">
      <w:pPr>
        <w:pStyle w:val="ListParagraph"/>
        <w:numPr>
          <w:ilvl w:val="0"/>
          <w:numId w:val="14"/>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involves an element of coercion or pre-planning, </w:t>
      </w:r>
    </w:p>
    <w:p w14:paraId="033CB3B6" w14:textId="77777777" w:rsidR="002F6EC6" w:rsidRPr="00E574CE" w:rsidRDefault="002F6EC6" w:rsidP="00664BFE">
      <w:pPr>
        <w:pStyle w:val="ListParagraph"/>
        <w:numPr>
          <w:ilvl w:val="0"/>
          <w:numId w:val="14"/>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involves a power imbalance between the child/ children allegedly responsible for the behaviour and the child/children allegedly the subject of that power, and </w:t>
      </w:r>
    </w:p>
    <w:p w14:paraId="090186F4" w14:textId="77777777" w:rsidR="00AB5537" w:rsidRPr="00E574CE" w:rsidRDefault="002F6EC6" w:rsidP="00664BFE">
      <w:pPr>
        <w:pStyle w:val="ListParagraph"/>
        <w:numPr>
          <w:ilvl w:val="0"/>
          <w:numId w:val="14"/>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involves a misuse of power.</w:t>
      </w:r>
    </w:p>
    <w:p w14:paraId="7C49DA3F" w14:textId="77777777" w:rsidR="00AB5537" w:rsidRPr="00E574CE" w:rsidRDefault="00AB5537"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Bullying (physical, name calling, homophobic etc.)</w:t>
      </w:r>
    </w:p>
    <w:p w14:paraId="02F2C34E" w14:textId="77777777" w:rsidR="00AB5537" w:rsidRPr="00E574CE" w:rsidRDefault="00AB5537" w:rsidP="00E46198">
      <w:pPr>
        <w:pStyle w:val="Normal1"/>
        <w:widowControl w:val="0"/>
        <w:spacing w:before="5" w:after="0"/>
        <w:contextualSpacing w:val="0"/>
        <w:jc w:val="both"/>
        <w:rPr>
          <w:rFonts w:ascii="Times New Roman" w:eastAsia="Georgia" w:hAnsi="Times New Roman" w:cs="Times New Roman"/>
          <w:b/>
          <w:color w:val="000000" w:themeColor="text1"/>
          <w:sz w:val="24"/>
          <w:szCs w:val="24"/>
          <w:u w:val="single"/>
        </w:rPr>
      </w:pPr>
    </w:p>
    <w:p w14:paraId="11B27203" w14:textId="77777777" w:rsidR="00AB5537" w:rsidRPr="00E574CE" w:rsidRDefault="00AB5537" w:rsidP="00E46198">
      <w:pPr>
        <w:pStyle w:val="Normal1"/>
        <w:widowControl w:val="0"/>
        <w:spacing w:before="11" w:after="0"/>
        <w:ind w:right="191"/>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Bullying is unwanted, aggressive behaviour among school aged children that involves a real or perceived power imbalance. The behaviour is repeated, or has the potential to be repeated, over time. Both young people who are bullied and those who bully others may have serious, lasting problems.</w:t>
      </w:r>
    </w:p>
    <w:p w14:paraId="782DF0B5" w14:textId="77777777" w:rsidR="00AB5537" w:rsidRPr="00E574CE" w:rsidRDefault="00AB5537" w:rsidP="00E46198">
      <w:pPr>
        <w:pStyle w:val="Normal1"/>
        <w:widowControl w:val="0"/>
        <w:spacing w:before="11" w:after="0"/>
        <w:ind w:right="-20"/>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In order to be considered bullying, the behaviour must be aggressive and include:</w:t>
      </w:r>
    </w:p>
    <w:p w14:paraId="680A4E5D" w14:textId="77777777" w:rsidR="00AB5537" w:rsidRPr="00E574CE" w:rsidRDefault="00AB5537" w:rsidP="00E46198">
      <w:pPr>
        <w:pStyle w:val="Normal1"/>
        <w:widowControl w:val="0"/>
        <w:spacing w:before="11" w:after="0"/>
        <w:ind w:right="-20"/>
        <w:contextualSpacing w:val="0"/>
        <w:jc w:val="both"/>
        <w:rPr>
          <w:rFonts w:ascii="Times New Roman" w:eastAsia="Georgia" w:hAnsi="Times New Roman" w:cs="Times New Roman"/>
          <w:color w:val="000000" w:themeColor="text1"/>
          <w:sz w:val="24"/>
          <w:szCs w:val="24"/>
        </w:rPr>
      </w:pPr>
    </w:p>
    <w:p w14:paraId="19219836" w14:textId="7640B6C7" w:rsidR="00CD1A0C" w:rsidRPr="00E574CE" w:rsidRDefault="00AB5537" w:rsidP="00664BFE">
      <w:pPr>
        <w:pStyle w:val="Normal1"/>
        <w:widowControl w:val="0"/>
        <w:numPr>
          <w:ilvl w:val="0"/>
          <w:numId w:val="15"/>
        </w:numPr>
        <w:tabs>
          <w:tab w:val="left" w:pos="420"/>
        </w:tabs>
        <w:spacing w:before="11" w:after="0"/>
        <w:ind w:right="47"/>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An Imbalance of Power: Young people who bully use their power—such as physical strength, access to embarrassing information, or popularity—to control or harm others. Power imbalances can change over time and in different situations, even if they involve the same people.</w:t>
      </w:r>
    </w:p>
    <w:p w14:paraId="533B8E32" w14:textId="77777777" w:rsidR="00AB5537" w:rsidRPr="00E574CE" w:rsidRDefault="00AB5537" w:rsidP="00664BFE">
      <w:pPr>
        <w:pStyle w:val="Normal1"/>
        <w:widowControl w:val="0"/>
        <w:numPr>
          <w:ilvl w:val="0"/>
          <w:numId w:val="15"/>
        </w:numPr>
        <w:tabs>
          <w:tab w:val="left" w:pos="460"/>
        </w:tabs>
        <w:spacing w:before="1" w:after="0"/>
        <w:ind w:right="465"/>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Repetition: Bullying behaviours happen more than once or have the potential to happen more than once.</w:t>
      </w:r>
    </w:p>
    <w:p w14:paraId="390740DB" w14:textId="77777777" w:rsidR="00AB5537" w:rsidRPr="00E574CE" w:rsidRDefault="00AB5537" w:rsidP="00664BFE">
      <w:pPr>
        <w:pStyle w:val="Normal1"/>
        <w:widowControl w:val="0"/>
        <w:numPr>
          <w:ilvl w:val="0"/>
          <w:numId w:val="15"/>
        </w:numPr>
        <w:spacing w:before="11" w:after="0"/>
        <w:ind w:right="48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Bullying includes actions such as making threats, spreading rumours, attacking someone physically or verbally or for a particular reason e.g. size, hair colour, gender, sexual orientation, and excluding someone from a group on purpose.</w:t>
      </w:r>
    </w:p>
    <w:p w14:paraId="296FEF7D" w14:textId="77777777" w:rsidR="00CD1A0C" w:rsidRPr="00E574CE" w:rsidRDefault="00CD1A0C" w:rsidP="00E46198">
      <w:pPr>
        <w:pStyle w:val="Normal1"/>
        <w:widowControl w:val="0"/>
        <w:spacing w:before="11" w:after="0"/>
        <w:ind w:left="360" w:right="480"/>
        <w:jc w:val="both"/>
        <w:rPr>
          <w:rFonts w:ascii="Times New Roman" w:eastAsia="Georgia" w:hAnsi="Times New Roman" w:cs="Times New Roman"/>
          <w:color w:val="000000" w:themeColor="text1"/>
          <w:sz w:val="24"/>
          <w:szCs w:val="24"/>
        </w:rPr>
      </w:pPr>
    </w:p>
    <w:p w14:paraId="05B700CF" w14:textId="45D2C588" w:rsidR="00AB5537" w:rsidRPr="00E574CE" w:rsidRDefault="00AB5537"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Cyber bullying</w:t>
      </w:r>
    </w:p>
    <w:p w14:paraId="54CD245A" w14:textId="77777777" w:rsidR="00AB5537" w:rsidRPr="00E574CE" w:rsidRDefault="00AB5537" w:rsidP="00E46198">
      <w:pPr>
        <w:pStyle w:val="Normal1"/>
        <w:widowControl w:val="0"/>
        <w:spacing w:before="2" w:after="0"/>
        <w:contextualSpacing w:val="0"/>
        <w:jc w:val="both"/>
        <w:rPr>
          <w:rFonts w:ascii="Times New Roman" w:eastAsia="Georgia" w:hAnsi="Times New Roman" w:cs="Times New Roman"/>
          <w:b/>
          <w:color w:val="000000" w:themeColor="text1"/>
          <w:sz w:val="24"/>
          <w:szCs w:val="24"/>
        </w:rPr>
      </w:pPr>
    </w:p>
    <w:p w14:paraId="02D5CE6D" w14:textId="77777777" w:rsidR="00AB5537" w:rsidRPr="00E574CE" w:rsidRDefault="00AB5537" w:rsidP="00E46198">
      <w:pPr>
        <w:pStyle w:val="Normal1"/>
        <w:widowControl w:val="0"/>
        <w:spacing w:after="0"/>
        <w:ind w:right="51"/>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Cyberbullying is the use of phones, instant messaging, e-mail, chat rooms or social networking sites such as Facebook and Twitter to harass, threaten or intimidate someone for the same reasons as stated above.</w:t>
      </w:r>
    </w:p>
    <w:p w14:paraId="1231BE67" w14:textId="77777777" w:rsidR="00AB5537" w:rsidRPr="00E574CE" w:rsidRDefault="00AB5537" w:rsidP="00E46198">
      <w:pPr>
        <w:pStyle w:val="Normal1"/>
        <w:widowControl w:val="0"/>
        <w:spacing w:before="2" w:after="0"/>
        <w:contextualSpacing w:val="0"/>
        <w:jc w:val="both"/>
        <w:rPr>
          <w:rFonts w:ascii="Times New Roman" w:eastAsia="Georgia" w:hAnsi="Times New Roman" w:cs="Times New Roman"/>
          <w:color w:val="000000" w:themeColor="text1"/>
          <w:sz w:val="24"/>
          <w:szCs w:val="24"/>
        </w:rPr>
      </w:pPr>
    </w:p>
    <w:p w14:paraId="14BB83BF" w14:textId="77777777" w:rsidR="00AB5537" w:rsidRPr="00E574CE" w:rsidRDefault="00AB5537" w:rsidP="00E46198">
      <w:pPr>
        <w:pStyle w:val="Normal1"/>
        <w:widowControl w:val="0"/>
        <w:spacing w:after="0"/>
        <w:ind w:right="228"/>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It is important to state that cyberbullying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indecent, obscene, menacing or false, used again for the purpose of causing annoyance, inconvenience or needless anxiety to another, could also be deemed to be criminal behaviour.</w:t>
      </w:r>
    </w:p>
    <w:p w14:paraId="36FEB5B0" w14:textId="77777777" w:rsidR="00AB5537" w:rsidRPr="00E574CE" w:rsidRDefault="00AB5537" w:rsidP="00E46198">
      <w:pPr>
        <w:pStyle w:val="Normal1"/>
        <w:widowControl w:val="0"/>
        <w:spacing w:before="9" w:after="0"/>
        <w:contextualSpacing w:val="0"/>
        <w:jc w:val="both"/>
        <w:rPr>
          <w:rFonts w:ascii="Times New Roman" w:eastAsia="Georgia" w:hAnsi="Times New Roman" w:cs="Times New Roman"/>
          <w:color w:val="000000" w:themeColor="text1"/>
          <w:sz w:val="24"/>
          <w:szCs w:val="24"/>
        </w:rPr>
      </w:pPr>
    </w:p>
    <w:p w14:paraId="190C2117" w14:textId="77777777" w:rsidR="00AB5537" w:rsidRPr="00E574CE" w:rsidRDefault="00AB5537" w:rsidP="00E46198">
      <w:pPr>
        <w:pStyle w:val="Normal1"/>
        <w:widowControl w:val="0"/>
        <w:spacing w:after="0"/>
        <w:ind w:right="180"/>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w:t>
      </w:r>
    </w:p>
    <w:p w14:paraId="30D7AA69" w14:textId="77777777" w:rsidR="00AB5537" w:rsidRPr="00E574CE" w:rsidRDefault="00AB5537" w:rsidP="00E46198">
      <w:pPr>
        <w:jc w:val="both"/>
        <w:rPr>
          <w:rFonts w:ascii="Times New Roman" w:hAnsi="Times New Roman" w:cs="Times New Roman"/>
          <w:color w:val="000000" w:themeColor="text1"/>
          <w:sz w:val="24"/>
          <w:szCs w:val="24"/>
        </w:rPr>
      </w:pPr>
    </w:p>
    <w:p w14:paraId="6DC7C49D" w14:textId="77777777" w:rsidR="00AB5537" w:rsidRPr="00E574CE" w:rsidRDefault="00AB5537"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Initiation/Hazing</w:t>
      </w:r>
    </w:p>
    <w:p w14:paraId="7196D064" w14:textId="77777777" w:rsidR="00AB5537" w:rsidRPr="00E574CE" w:rsidRDefault="00AB5537" w:rsidP="00E46198">
      <w:pPr>
        <w:pStyle w:val="Normal1"/>
        <w:widowControl w:val="0"/>
        <w:spacing w:before="16" w:after="0"/>
        <w:contextualSpacing w:val="0"/>
        <w:jc w:val="both"/>
        <w:rPr>
          <w:rFonts w:ascii="Times New Roman" w:eastAsia="Georgia" w:hAnsi="Times New Roman" w:cs="Times New Roman"/>
          <w:b/>
          <w:color w:val="000000" w:themeColor="text1"/>
          <w:sz w:val="24"/>
          <w:szCs w:val="24"/>
          <w:u w:val="single"/>
        </w:rPr>
      </w:pPr>
    </w:p>
    <w:p w14:paraId="79C6E69D" w14:textId="77777777" w:rsidR="00AB5537" w:rsidRPr="00E574CE" w:rsidRDefault="00AB5537" w:rsidP="00E46198">
      <w:pPr>
        <w:pStyle w:val="Normal1"/>
        <w:widowControl w:val="0"/>
        <w:spacing w:before="12" w:after="0"/>
        <w:ind w:right="644"/>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Hazing is a form of initiation ceremony which is used to induct newcomers into an organisation such as a private school, sports team etc. There are a number of different forms, from relatively mild rituals to severe and sometimes violent ceremonies.</w:t>
      </w:r>
    </w:p>
    <w:p w14:paraId="03EB5811" w14:textId="77777777" w:rsidR="00AB5537" w:rsidRPr="00E574CE" w:rsidRDefault="00AB5537" w:rsidP="00E46198">
      <w:pPr>
        <w:pStyle w:val="Normal1"/>
        <w:widowControl w:val="0"/>
        <w:spacing w:before="12" w:after="0"/>
        <w:ind w:right="81"/>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14:paraId="34FF1C98" w14:textId="77777777" w:rsidR="00AB5537" w:rsidRPr="00E574CE" w:rsidRDefault="00AB5537" w:rsidP="00E46198">
      <w:pPr>
        <w:pStyle w:val="Normal1"/>
        <w:widowControl w:val="0"/>
        <w:spacing w:after="0"/>
        <w:contextualSpacing w:val="0"/>
        <w:jc w:val="both"/>
        <w:rPr>
          <w:rFonts w:ascii="Times New Roman" w:eastAsia="Georgia" w:hAnsi="Times New Roman" w:cs="Times New Roman"/>
          <w:color w:val="000000" w:themeColor="text1"/>
          <w:sz w:val="24"/>
          <w:szCs w:val="24"/>
        </w:rPr>
      </w:pPr>
    </w:p>
    <w:p w14:paraId="155B3D69" w14:textId="77777777" w:rsidR="00AB5537" w:rsidRPr="00E574CE" w:rsidRDefault="00AB5537"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Prejudiced Behaviour</w:t>
      </w:r>
    </w:p>
    <w:p w14:paraId="6D072C0D" w14:textId="77777777" w:rsidR="00AB5537" w:rsidRPr="00E574CE" w:rsidRDefault="00AB5537" w:rsidP="00E46198">
      <w:pPr>
        <w:pStyle w:val="Normal1"/>
        <w:widowControl w:val="0"/>
        <w:spacing w:before="5" w:after="0"/>
        <w:contextualSpacing w:val="0"/>
        <w:jc w:val="both"/>
        <w:rPr>
          <w:rFonts w:ascii="Times New Roman" w:eastAsia="Georgia" w:hAnsi="Times New Roman" w:cs="Times New Roman"/>
          <w:b/>
          <w:color w:val="000000" w:themeColor="text1"/>
          <w:sz w:val="24"/>
          <w:szCs w:val="24"/>
          <w:u w:val="single"/>
        </w:rPr>
      </w:pPr>
    </w:p>
    <w:p w14:paraId="520C6F5A" w14:textId="77777777" w:rsidR="00AB5537" w:rsidRPr="00E574CE" w:rsidRDefault="00AB5537" w:rsidP="00E46198">
      <w:pPr>
        <w:pStyle w:val="Normal1"/>
        <w:widowControl w:val="0"/>
        <w:spacing w:after="0"/>
        <w:ind w:right="75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The term prejudice-related bullying refers to a range of hurtful behaviour, physical, emotional or both, which causes someone to feel powerless, worthless, excluded or marginalised. This is connected with prejudices around belonging, identity and equality, in particular, prejudices to do with disabilities and special</w:t>
      </w:r>
    </w:p>
    <w:p w14:paraId="49DF1543" w14:textId="77777777" w:rsidR="00AB5537" w:rsidRPr="00E574CE" w:rsidRDefault="00AB5537" w:rsidP="00E46198">
      <w:pPr>
        <w:pStyle w:val="Normal1"/>
        <w:widowControl w:val="0"/>
        <w:spacing w:after="0"/>
        <w:ind w:right="58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educational needs, ethnic, cultural and religious backgrounds, gender, home life, (for example in relation to issues of care, parental occupation, poverty and social class) and sexual identity (homosexual, bisexual, transsexual).</w:t>
      </w:r>
    </w:p>
    <w:p w14:paraId="6BD18F9B" w14:textId="4ACD2A70" w:rsidR="00CD1A0C" w:rsidRPr="00E574CE" w:rsidRDefault="00CD1A0C" w:rsidP="445ED5CB">
      <w:pPr>
        <w:pStyle w:val="Normal1"/>
        <w:widowControl w:val="0"/>
        <w:spacing w:before="58" w:after="0"/>
        <w:ind w:right="-20"/>
        <w:jc w:val="both"/>
        <w:rPr>
          <w:rFonts w:ascii="Times New Roman" w:eastAsiaTheme="minorEastAsia" w:hAnsi="Times New Roman" w:cs="Times New Roman"/>
          <w:color w:val="000000" w:themeColor="text1"/>
          <w:sz w:val="24"/>
          <w:szCs w:val="24"/>
          <w:lang w:eastAsia="en-US"/>
        </w:rPr>
      </w:pPr>
    </w:p>
    <w:p w14:paraId="43CCD580" w14:textId="77777777" w:rsidR="00AB5537" w:rsidRPr="00E574CE" w:rsidRDefault="00AB5537" w:rsidP="00E46198">
      <w:pPr>
        <w:pStyle w:val="Normal1"/>
        <w:widowControl w:val="0"/>
        <w:spacing w:before="58" w:after="0"/>
        <w:ind w:right="-20"/>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Teenage relationship abuse</w:t>
      </w:r>
    </w:p>
    <w:p w14:paraId="238601FE" w14:textId="77777777" w:rsidR="00AB5537" w:rsidRPr="00E574CE" w:rsidRDefault="00AB5537" w:rsidP="00E46198">
      <w:pPr>
        <w:pStyle w:val="Normal1"/>
        <w:widowControl w:val="0"/>
        <w:spacing w:before="3" w:after="0"/>
        <w:contextualSpacing w:val="0"/>
        <w:jc w:val="both"/>
        <w:rPr>
          <w:rFonts w:ascii="Times New Roman" w:eastAsia="Georgia" w:hAnsi="Times New Roman" w:cs="Times New Roman"/>
          <w:b/>
          <w:color w:val="000000" w:themeColor="text1"/>
          <w:sz w:val="24"/>
          <w:szCs w:val="24"/>
          <w:u w:val="single"/>
        </w:rPr>
      </w:pPr>
    </w:p>
    <w:p w14:paraId="1AA5EEC3" w14:textId="77777777" w:rsidR="00AB5537" w:rsidRPr="00E574CE" w:rsidRDefault="00AB5537" w:rsidP="00E46198">
      <w:pPr>
        <w:pStyle w:val="Normal1"/>
        <w:widowControl w:val="0"/>
        <w:spacing w:after="0"/>
        <w:ind w:right="149"/>
        <w:contextualSpacing w:val="0"/>
        <w:jc w:val="both"/>
        <w:rPr>
          <w:rFonts w:ascii="Times New Roman" w:eastAsia="Georgia" w:hAnsi="Times New Roman" w:cs="Times New Roman"/>
          <w:b/>
          <w:color w:val="000000" w:themeColor="text1"/>
          <w:sz w:val="24"/>
          <w:szCs w:val="24"/>
          <w:u w:val="single"/>
        </w:rPr>
      </w:pPr>
      <w:r w:rsidRPr="00E574CE">
        <w:rPr>
          <w:rFonts w:ascii="Times New Roman" w:eastAsia="Georgia" w:hAnsi="Times New Roman" w:cs="Times New Roman"/>
          <w:color w:val="000000" w:themeColor="text1"/>
          <w:sz w:val="24"/>
          <w:szCs w:val="24"/>
        </w:rPr>
        <w:t>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w:t>
      </w:r>
    </w:p>
    <w:p w14:paraId="0F3CABC7" w14:textId="77777777" w:rsidR="00AB5537" w:rsidRPr="00E574CE" w:rsidRDefault="00AB5537" w:rsidP="00E46198">
      <w:pPr>
        <w:jc w:val="both"/>
        <w:rPr>
          <w:rFonts w:ascii="Times New Roman" w:hAnsi="Times New Roman" w:cs="Times New Roman"/>
          <w:color w:val="000000" w:themeColor="text1"/>
          <w:sz w:val="24"/>
          <w:szCs w:val="24"/>
        </w:rPr>
      </w:pPr>
    </w:p>
    <w:p w14:paraId="009B6A37" w14:textId="77777777" w:rsidR="002F6EC6" w:rsidRPr="00E574CE" w:rsidRDefault="002F6EC6" w:rsidP="00E46198">
      <w:pPr>
        <w:jc w:val="both"/>
        <w:rPr>
          <w:rFonts w:ascii="Times New Roman" w:hAnsi="Times New Roman" w:cs="Times New Roman"/>
          <w:b/>
          <w:color w:val="000000" w:themeColor="text1"/>
          <w:sz w:val="24"/>
          <w:szCs w:val="24"/>
        </w:rPr>
      </w:pPr>
      <w:r w:rsidRPr="00E574CE">
        <w:rPr>
          <w:rFonts w:ascii="Times New Roman" w:hAnsi="Times New Roman" w:cs="Times New Roman"/>
          <w:b/>
          <w:color w:val="000000" w:themeColor="text1"/>
          <w:sz w:val="24"/>
          <w:szCs w:val="24"/>
        </w:rPr>
        <w:t xml:space="preserve">How can a child who is being abused by their peers be identified? </w:t>
      </w:r>
    </w:p>
    <w:p w14:paraId="001E6A0A" w14:textId="5FC5AA3F" w:rsidR="002F6EC6" w:rsidRPr="00E574CE" w:rsidRDefault="002F6EC6"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All staff should be alert to the well-being of students and to signs of abuse, and should engage with these signs, as appropriate, to determine whether they are caused by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However, staff should be mindful of the fact that the way(s) in which children will disclose or present with behaviour(s) as a result of their experiences will differ.</w:t>
      </w:r>
    </w:p>
    <w:p w14:paraId="6EF1C9C1" w14:textId="77777777" w:rsidR="002F6EC6" w:rsidRPr="00E574CE" w:rsidRDefault="002F6EC6" w:rsidP="00E46198">
      <w:pPr>
        <w:jc w:val="both"/>
        <w:rPr>
          <w:rFonts w:ascii="Times New Roman" w:hAnsi="Times New Roman" w:cs="Times New Roman"/>
          <w:b/>
          <w:color w:val="000000" w:themeColor="text1"/>
          <w:sz w:val="24"/>
          <w:szCs w:val="24"/>
        </w:rPr>
      </w:pPr>
      <w:r w:rsidRPr="00E574CE">
        <w:rPr>
          <w:rFonts w:ascii="Times New Roman" w:hAnsi="Times New Roman" w:cs="Times New Roman"/>
          <w:b/>
          <w:color w:val="000000" w:themeColor="text1"/>
          <w:sz w:val="24"/>
          <w:szCs w:val="24"/>
        </w:rPr>
        <w:t>Looking behind students’ behaviour</w:t>
      </w:r>
    </w:p>
    <w:p w14:paraId="6F11E00D" w14:textId="6506D3B9" w:rsidR="002F6EC6" w:rsidRPr="00E574CE" w:rsidRDefault="445ED5CB" w:rsidP="00E46198">
      <w:pPr>
        <w:jc w:val="both"/>
        <w:rPr>
          <w:rFonts w:ascii="Times New Roman" w:hAnsi="Times New Roman" w:cs="Times New Roman"/>
          <w:color w:val="000000" w:themeColor="text1"/>
          <w:sz w:val="24"/>
          <w:szCs w:val="24"/>
        </w:rPr>
      </w:pPr>
      <w:r w:rsidRPr="445ED5CB">
        <w:rPr>
          <w:rFonts w:ascii="Times New Roman" w:hAnsi="Times New Roman" w:cs="Times New Roman"/>
          <w:b/>
          <w:bCs/>
          <w:color w:val="000000" w:themeColor="text1"/>
          <w:sz w:val="24"/>
          <w:szCs w:val="24"/>
        </w:rPr>
        <w:t xml:space="preserve">Tracking programme. </w:t>
      </w:r>
      <w:r w:rsidRPr="445ED5CB">
        <w:rPr>
          <w:rFonts w:ascii="Times New Roman" w:hAnsi="Times New Roman" w:cs="Times New Roman"/>
          <w:color w:val="000000" w:themeColor="text1"/>
          <w:sz w:val="24"/>
          <w:szCs w:val="24"/>
        </w:rPr>
        <w:t xml:space="preserve">The School’s safeguarding [staff/team/committee] should regularly review behaviour incident logs which can help to identify any changes in behaviour and/or concerning patterns or trends at an early stage. Papplewick are currently using AS tracking as a software packed to monitor the student’s behaviour. </w:t>
      </w:r>
    </w:p>
    <w:p w14:paraId="3D3E3AEE" w14:textId="77777777" w:rsidR="002F6EC6" w:rsidRPr="00E574CE" w:rsidRDefault="002F6EC6" w:rsidP="00E46198">
      <w:pPr>
        <w:jc w:val="both"/>
        <w:rPr>
          <w:rFonts w:ascii="Times New Roman" w:hAnsi="Times New Roman" w:cs="Times New Roman"/>
          <w:b/>
          <w:color w:val="000000" w:themeColor="text1"/>
          <w:sz w:val="24"/>
          <w:szCs w:val="24"/>
        </w:rPr>
      </w:pPr>
      <w:r w:rsidRPr="00E574CE">
        <w:rPr>
          <w:rFonts w:ascii="Times New Roman" w:hAnsi="Times New Roman" w:cs="Times New Roman"/>
          <w:b/>
          <w:color w:val="000000" w:themeColor="text1"/>
          <w:sz w:val="24"/>
          <w:szCs w:val="24"/>
        </w:rPr>
        <w:t>Are some children particularly vulnerable to abusing or being abused by their peers?</w:t>
      </w:r>
    </w:p>
    <w:p w14:paraId="18D8B1DD" w14:textId="01C79DC7" w:rsidR="002F6EC6" w:rsidRPr="00E574CE" w:rsidRDefault="002F6EC6"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Any child can be vulnerable to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due to the strength of peer influence during adolescence, and staff should be alert to signs of such abuse amongst all children. Individual and situational factors can increase a child’s vulnerability to abuse by their peers. For example, an image of a child could be shared, following which they could become more vulnerable to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due to how others now perceive them, regardless of any characteristics which may be inherent in them and/or their family. Peer group dynamics can also play an important role in determining a child’s vulnerability to such abuse. For example, children who are more likely to follow others and/or who are socially isolated from their peers may be more vulnerable to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Children who are questioning or exploring their sexuality may also be particularly vulnerable to abuse by their peers.</w:t>
      </w:r>
    </w:p>
    <w:p w14:paraId="6E7533E1" w14:textId="77777777" w:rsidR="002F6EC6" w:rsidRPr="00E574CE" w:rsidRDefault="002F6EC6"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Research suggests that: </w:t>
      </w:r>
    </w:p>
    <w:p w14:paraId="6D958DE8" w14:textId="3EDC91BE" w:rsidR="002F6EC6" w:rsidRPr="00E574CE" w:rsidRDefault="00E46198" w:rsidP="00664BFE">
      <w:pPr>
        <w:pStyle w:val="ListParagraph"/>
        <w:numPr>
          <w:ilvl w:val="0"/>
          <w:numId w:val="25"/>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child-on-child abuse</w:t>
      </w:r>
      <w:r w:rsidR="002F6EC6" w:rsidRPr="00E574CE">
        <w:rPr>
          <w:rFonts w:ascii="Times New Roman" w:hAnsi="Times New Roman" w:cs="Times New Roman"/>
          <w:color w:val="000000" w:themeColor="text1"/>
          <w:sz w:val="24"/>
          <w:szCs w:val="24"/>
        </w:rPr>
        <w:t xml:space="preserve"> may affect boys differently from girls, and that this difference may result from societal norms (particularly around power, control and the way in which femininity and masculinity are constructed) rather than biological make-up. Barriers to disclosure will also be different. As a result, schools need to explore the gender dynamics of </w:t>
      </w:r>
      <w:r w:rsidRPr="00E574CE">
        <w:rPr>
          <w:rFonts w:ascii="Times New Roman" w:hAnsi="Times New Roman" w:cs="Times New Roman"/>
          <w:color w:val="000000" w:themeColor="text1"/>
          <w:sz w:val="24"/>
          <w:szCs w:val="24"/>
        </w:rPr>
        <w:t>child-on-child abuse</w:t>
      </w:r>
      <w:r w:rsidR="002F6EC6" w:rsidRPr="00E574CE">
        <w:rPr>
          <w:rFonts w:ascii="Times New Roman" w:hAnsi="Times New Roman" w:cs="Times New Roman"/>
          <w:color w:val="000000" w:themeColor="text1"/>
          <w:sz w:val="24"/>
          <w:szCs w:val="24"/>
        </w:rPr>
        <w:t xml:space="preserve"> within their settings, and recognise that these will play out differently in single sex, mixed or gender- imbalanced environments,</w:t>
      </w:r>
      <w:r w:rsidR="002F6EC6" w:rsidRPr="00E574CE">
        <w:rPr>
          <w:rFonts w:ascii="Times New Roman" w:hAnsi="Times New Roman" w:cs="Times New Roman"/>
          <w:color w:val="000000" w:themeColor="text1"/>
          <w:sz w:val="24"/>
          <w:szCs w:val="24"/>
          <w:vertAlign w:val="superscript"/>
        </w:rPr>
        <w:t xml:space="preserve"> </w:t>
      </w:r>
    </w:p>
    <w:p w14:paraId="393D997F" w14:textId="77777777" w:rsidR="002F6EC6" w:rsidRPr="00E574CE" w:rsidRDefault="002F6EC6" w:rsidP="00664BFE">
      <w:pPr>
        <w:pStyle w:val="ListParagraph"/>
        <w:numPr>
          <w:ilvl w:val="0"/>
          <w:numId w:val="25"/>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children with Special Educational Needs and/or Disabilities (SEND) are three times more likely to be abused than their peers without SEND,</w:t>
      </w:r>
      <w:r w:rsidR="00E36320" w:rsidRPr="00E574CE">
        <w:rPr>
          <w:rFonts w:ascii="Times New Roman" w:hAnsi="Times New Roman" w:cs="Times New Roman"/>
          <w:color w:val="000000" w:themeColor="text1"/>
          <w:sz w:val="24"/>
          <w:szCs w:val="24"/>
          <w:vertAlign w:val="superscript"/>
        </w:rPr>
        <w:t xml:space="preserve"> </w:t>
      </w:r>
      <w:r w:rsidRPr="00E574CE">
        <w:rPr>
          <w:rFonts w:ascii="Times New Roman" w:hAnsi="Times New Roman" w:cs="Times New Roman"/>
          <w:color w:val="000000" w:themeColor="text1"/>
          <w:sz w:val="24"/>
          <w:szCs w:val="24"/>
        </w:rPr>
        <w:t xml:space="preserve"> and additional barriers can sometimes exist when recognising abuse in children with SEND. These can include: </w:t>
      </w:r>
    </w:p>
    <w:p w14:paraId="5ED98C21" w14:textId="77777777" w:rsidR="002F6EC6" w:rsidRPr="00E574CE" w:rsidRDefault="002F6EC6" w:rsidP="00664BFE">
      <w:pPr>
        <w:pStyle w:val="ListParagraph"/>
        <w:numPr>
          <w:ilvl w:val="2"/>
          <w:numId w:val="16"/>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assumptions that indicators of possible abuse such as behaviour, mood and injury relate to a child’s disability without further exploration,</w:t>
      </w:r>
    </w:p>
    <w:p w14:paraId="78AF7441" w14:textId="77777777" w:rsidR="002F6EC6" w:rsidRPr="00E574CE" w:rsidRDefault="002F6EC6" w:rsidP="00664BFE">
      <w:pPr>
        <w:pStyle w:val="ListParagraph"/>
        <w:numPr>
          <w:ilvl w:val="2"/>
          <w:numId w:val="16"/>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the potential for children with SEND to be disproportionately impacted by behaviours such as bullying and harassment, without outwardly showing any signs, </w:t>
      </w:r>
    </w:p>
    <w:p w14:paraId="388C1BA9" w14:textId="77777777" w:rsidR="002F6EC6" w:rsidRPr="00E574CE" w:rsidRDefault="002F6EC6" w:rsidP="00664BFE">
      <w:pPr>
        <w:pStyle w:val="ListParagraph"/>
        <w:numPr>
          <w:ilvl w:val="2"/>
          <w:numId w:val="16"/>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communication barriers and difficulties, and − overcoming these barriers. </w:t>
      </w:r>
    </w:p>
    <w:p w14:paraId="5BE93A62" w14:textId="72671AF3" w:rsidR="00CD1A0C" w:rsidRPr="00E574CE" w:rsidRDefault="445ED5CB" w:rsidP="00E46198">
      <w:pPr>
        <w:jc w:val="both"/>
        <w:rPr>
          <w:rFonts w:ascii="Times New Roman" w:hAnsi="Times New Roman" w:cs="Times New Roman"/>
          <w:color w:val="000000" w:themeColor="text1"/>
          <w:sz w:val="24"/>
          <w:szCs w:val="24"/>
        </w:rPr>
      </w:pPr>
      <w:r w:rsidRPr="445ED5CB">
        <w:rPr>
          <w:rFonts w:ascii="Times New Roman" w:hAnsi="Times New Roman" w:cs="Times New Roman"/>
          <w:color w:val="000000" w:themeColor="text1"/>
          <w:sz w:val="24"/>
          <w:szCs w:val="24"/>
        </w:rPr>
        <w:t>• some children may be more likely to experience child-on-child abuse than others as a result of certain characteristics such as sexual orientation, ethnicity, race or religious beliefs.</w:t>
      </w:r>
    </w:p>
    <w:p w14:paraId="6F399BE4" w14:textId="14A174AB" w:rsidR="445ED5CB" w:rsidRDefault="445ED5CB" w:rsidP="445ED5CB">
      <w:pPr>
        <w:jc w:val="both"/>
        <w:rPr>
          <w:rFonts w:ascii="Times New Roman" w:hAnsi="Times New Roman" w:cs="Times New Roman"/>
          <w:color w:val="000000" w:themeColor="text1"/>
          <w:sz w:val="24"/>
          <w:szCs w:val="24"/>
        </w:rPr>
      </w:pPr>
    </w:p>
    <w:p w14:paraId="1D7C5208" w14:textId="77777777" w:rsidR="002F6EC6" w:rsidRPr="00E574CE" w:rsidRDefault="002F6EC6" w:rsidP="00664BFE">
      <w:pPr>
        <w:pStyle w:val="ListParagraph"/>
        <w:numPr>
          <w:ilvl w:val="0"/>
          <w:numId w:val="5"/>
        </w:numPr>
        <w:jc w:val="both"/>
        <w:rPr>
          <w:rFonts w:ascii="Times New Roman" w:hAnsi="Times New Roman" w:cs="Times New Roman"/>
          <w:b/>
          <w:color w:val="000000" w:themeColor="text1"/>
          <w:sz w:val="28"/>
          <w:szCs w:val="28"/>
          <w:u w:val="single"/>
        </w:rPr>
      </w:pPr>
      <w:r w:rsidRPr="00E574CE">
        <w:rPr>
          <w:rFonts w:ascii="Times New Roman" w:hAnsi="Times New Roman" w:cs="Times New Roman"/>
          <w:b/>
          <w:color w:val="000000" w:themeColor="text1"/>
          <w:sz w:val="28"/>
          <w:szCs w:val="28"/>
          <w:u w:val="single"/>
        </w:rPr>
        <w:t>A whole school approach School environment</w:t>
      </w:r>
    </w:p>
    <w:p w14:paraId="177E537F" w14:textId="77777777" w:rsidR="002F6EC6" w:rsidRPr="00E574CE" w:rsidRDefault="002F6EC6" w:rsidP="00E46198">
      <w:pPr>
        <w:jc w:val="both"/>
        <w:rPr>
          <w:rFonts w:ascii="Times New Roman" w:hAnsi="Times New Roman" w:cs="Times New Roman"/>
          <w:b/>
          <w:color w:val="000000" w:themeColor="text1"/>
          <w:sz w:val="24"/>
          <w:szCs w:val="24"/>
        </w:rPr>
      </w:pPr>
      <w:r w:rsidRPr="00E574CE">
        <w:rPr>
          <w:rFonts w:ascii="Times New Roman" w:hAnsi="Times New Roman" w:cs="Times New Roman"/>
          <w:b/>
          <w:color w:val="000000" w:themeColor="text1"/>
          <w:sz w:val="24"/>
          <w:szCs w:val="24"/>
        </w:rPr>
        <w:t xml:space="preserve">School environment </w:t>
      </w:r>
    </w:p>
    <w:p w14:paraId="0A2DA8FA" w14:textId="4C0C1DDA" w:rsidR="002C7B49" w:rsidRPr="00E574CE" w:rsidRDefault="002F6EC6"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The School actively seeks to raise awareness of and prevent all forms of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by: </w:t>
      </w:r>
    </w:p>
    <w:p w14:paraId="69712075" w14:textId="77777777" w:rsidR="000873A0" w:rsidRPr="00E574CE" w:rsidRDefault="002C7B49" w:rsidP="00664BFE">
      <w:pPr>
        <w:pStyle w:val="ListParagraph"/>
        <w:numPr>
          <w:ilvl w:val="0"/>
          <w:numId w:val="18"/>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S</w:t>
      </w:r>
      <w:r w:rsidR="002F6EC6" w:rsidRPr="00E574CE">
        <w:rPr>
          <w:rFonts w:ascii="Times New Roman" w:hAnsi="Times New Roman" w:cs="Times New Roman"/>
          <w:color w:val="000000" w:themeColor="text1"/>
          <w:sz w:val="24"/>
          <w:szCs w:val="24"/>
        </w:rPr>
        <w:t>upporting the on-going welfare of the student body by drawing on multiple resources that prioritise student mental health, and by providing in-school counselling and therapy to address underlying mental health needs. These interventions can be ‘de-clinicised’ and brokered through a positive relationship with the School and its staff. All staff are trained to meet low-level mental health d</w:t>
      </w:r>
      <w:r w:rsidRPr="00E574CE">
        <w:rPr>
          <w:rFonts w:ascii="Times New Roman" w:hAnsi="Times New Roman" w:cs="Times New Roman"/>
          <w:color w:val="000000" w:themeColor="text1"/>
          <w:sz w:val="24"/>
          <w:szCs w:val="24"/>
        </w:rPr>
        <w:t>ifficulties within the students</w:t>
      </w:r>
      <w:r w:rsidR="002F6EC6" w:rsidRPr="00E574CE">
        <w:rPr>
          <w:rFonts w:ascii="Times New Roman" w:hAnsi="Times New Roman" w:cs="Times New Roman"/>
          <w:color w:val="000000" w:themeColor="text1"/>
          <w:sz w:val="24"/>
          <w:szCs w:val="24"/>
        </w:rPr>
        <w:t xml:space="preserve">, </w:t>
      </w:r>
    </w:p>
    <w:p w14:paraId="050E82C8" w14:textId="77777777" w:rsidR="000873A0" w:rsidRPr="00E574CE" w:rsidRDefault="002F6EC6" w:rsidP="00664BFE">
      <w:pPr>
        <w:pStyle w:val="ListParagraph"/>
        <w:numPr>
          <w:ilvl w:val="0"/>
          <w:numId w:val="18"/>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working with governors, senior leadership team, and all staff, students and parents to address equality issues, to promote positive values, and to encourage a culture of tolerance and respect amongst all mem</w:t>
      </w:r>
      <w:r w:rsidR="000873A0" w:rsidRPr="00E574CE">
        <w:rPr>
          <w:rFonts w:ascii="Times New Roman" w:hAnsi="Times New Roman" w:cs="Times New Roman"/>
          <w:color w:val="000000" w:themeColor="text1"/>
          <w:sz w:val="24"/>
          <w:szCs w:val="24"/>
        </w:rPr>
        <w:t xml:space="preserve">bers of the School community, </w:t>
      </w:r>
    </w:p>
    <w:p w14:paraId="54DB5B1F" w14:textId="77777777" w:rsidR="002F6EC6" w:rsidRPr="00E574CE" w:rsidRDefault="002F6EC6" w:rsidP="00664BFE">
      <w:pPr>
        <w:pStyle w:val="ListParagraph"/>
        <w:numPr>
          <w:ilvl w:val="0"/>
          <w:numId w:val="18"/>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creating conditions in which our students can aspire to, and realise, safe and healthy relationships fostering a whole-school culture:</w:t>
      </w:r>
    </w:p>
    <w:p w14:paraId="1E8C1A25" w14:textId="77777777" w:rsidR="00536A3D" w:rsidRPr="00E574CE" w:rsidRDefault="00536A3D" w:rsidP="00664BFE">
      <w:pPr>
        <w:pStyle w:val="ListParagraph"/>
        <w:numPr>
          <w:ilvl w:val="1"/>
          <w:numId w:val="19"/>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which is founded on the idea that every member of our School community is responsible for building and maintaining safe and positive relationships, and helping to create a safe School environment in which violence and abuse are never acceptable, [and in which certain behaviour such as the carrying of weapons is not tolerated],</w:t>
      </w:r>
    </w:p>
    <w:p w14:paraId="49760752" w14:textId="77777777" w:rsidR="00536A3D" w:rsidRPr="00E574CE" w:rsidRDefault="00536A3D" w:rsidP="00664BFE">
      <w:pPr>
        <w:pStyle w:val="ListParagraph"/>
        <w:numPr>
          <w:ilvl w:val="1"/>
          <w:numId w:val="19"/>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in which students are able to develop trusting relationships with staff, and in which staff understand, through regular discussion and training, the importance of these relationships in providing students with a sense of belonging, which could otherwise be sought in problematic contexts, </w:t>
      </w:r>
    </w:p>
    <w:p w14:paraId="4E714015" w14:textId="77777777" w:rsidR="00536A3D" w:rsidRPr="00E574CE" w:rsidRDefault="00536A3D" w:rsidP="00664BFE">
      <w:pPr>
        <w:pStyle w:val="ListParagraph"/>
        <w:numPr>
          <w:ilvl w:val="1"/>
          <w:numId w:val="19"/>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in which students feel able to share their concerns openly, in a non-judgmental environment, and have them listened to, − which (i) proactively identifies positive qualities in students; (ii) nurtures these qualities; (iii) teaches and encourages students to think about positive hopes for the future; and (vi) supports students in developing small-scale goals that enable realistic ambitions, and − which provides supervised activities to students that give them the experience of having their needs met that might otherwise apparently be met in abusive circumstances. These can include experiencing (i) status; (ii) excitement; and (iii) a degree of risk,</w:t>
      </w:r>
    </w:p>
    <w:p w14:paraId="6594004C" w14:textId="4A91BA86" w:rsidR="00536A3D" w:rsidRPr="00E574CE" w:rsidRDefault="002C7B49" w:rsidP="00664BFE">
      <w:pPr>
        <w:pStyle w:val="ListParagraph"/>
        <w:numPr>
          <w:ilvl w:val="0"/>
          <w:numId w:val="16"/>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R</w:t>
      </w:r>
      <w:r w:rsidR="00536A3D" w:rsidRPr="00E574CE">
        <w:rPr>
          <w:rFonts w:ascii="Times New Roman" w:hAnsi="Times New Roman" w:cs="Times New Roman"/>
          <w:color w:val="000000" w:themeColor="text1"/>
          <w:sz w:val="24"/>
          <w:szCs w:val="24"/>
        </w:rPr>
        <w:t xml:space="preserve">esponding to cases of </w:t>
      </w:r>
      <w:r w:rsidR="00E46198" w:rsidRPr="00E574CE">
        <w:rPr>
          <w:rFonts w:ascii="Times New Roman" w:hAnsi="Times New Roman" w:cs="Times New Roman"/>
          <w:color w:val="000000" w:themeColor="text1"/>
          <w:sz w:val="24"/>
          <w:szCs w:val="24"/>
        </w:rPr>
        <w:t>child-on-child abuse</w:t>
      </w:r>
      <w:r w:rsidR="00536A3D" w:rsidRPr="00E574CE">
        <w:rPr>
          <w:rFonts w:ascii="Times New Roman" w:hAnsi="Times New Roman" w:cs="Times New Roman"/>
          <w:color w:val="000000" w:themeColor="text1"/>
          <w:sz w:val="24"/>
          <w:szCs w:val="24"/>
        </w:rPr>
        <w:t xml:space="preserve"> promptly and appropriately, and </w:t>
      </w:r>
    </w:p>
    <w:p w14:paraId="58AE4966" w14:textId="24C73791" w:rsidR="00536A3D" w:rsidRPr="00E574CE" w:rsidRDefault="445ED5CB" w:rsidP="00664BFE">
      <w:pPr>
        <w:pStyle w:val="ListParagraph"/>
        <w:numPr>
          <w:ilvl w:val="0"/>
          <w:numId w:val="16"/>
        </w:numPr>
        <w:jc w:val="both"/>
        <w:rPr>
          <w:rFonts w:ascii="Times New Roman" w:hAnsi="Times New Roman" w:cs="Times New Roman"/>
          <w:color w:val="000000" w:themeColor="text1"/>
          <w:sz w:val="24"/>
          <w:szCs w:val="24"/>
        </w:rPr>
      </w:pPr>
      <w:r w:rsidRPr="445ED5CB">
        <w:rPr>
          <w:rFonts w:ascii="Times New Roman" w:hAnsi="Times New Roman" w:cs="Times New Roman"/>
          <w:color w:val="000000" w:themeColor="text1"/>
          <w:sz w:val="24"/>
          <w:szCs w:val="24"/>
        </w:rPr>
        <w:t>Ensuring that all child-on-child abuse issues are fed back to the School’s safeguarding Lead so that they can spot and address any concerning trends and identify students who may be in need of additional support, and challenging the attitudes that underlie such abuse (both inside and outside the classroom).</w:t>
      </w:r>
    </w:p>
    <w:p w14:paraId="58ACCC37" w14:textId="77777777" w:rsidR="00536A3D" w:rsidRPr="00E574CE" w:rsidRDefault="00536A3D" w:rsidP="00E46198">
      <w:pPr>
        <w:jc w:val="both"/>
        <w:rPr>
          <w:rFonts w:ascii="Times New Roman" w:hAnsi="Times New Roman" w:cs="Times New Roman"/>
          <w:color w:val="000000" w:themeColor="text1"/>
          <w:sz w:val="24"/>
          <w:szCs w:val="24"/>
        </w:rPr>
      </w:pPr>
      <w:r w:rsidRPr="00E574CE">
        <w:rPr>
          <w:rFonts w:ascii="Times New Roman" w:hAnsi="Times New Roman" w:cs="Times New Roman"/>
          <w:b/>
          <w:color w:val="000000" w:themeColor="text1"/>
          <w:sz w:val="24"/>
          <w:szCs w:val="24"/>
        </w:rPr>
        <w:t>Multi-agency working</w:t>
      </w:r>
      <w:r w:rsidRPr="00E574CE">
        <w:rPr>
          <w:rFonts w:ascii="Times New Roman" w:hAnsi="Times New Roman" w:cs="Times New Roman"/>
          <w:color w:val="000000" w:themeColor="text1"/>
          <w:sz w:val="24"/>
          <w:szCs w:val="24"/>
        </w:rPr>
        <w:t xml:space="preserve"> </w:t>
      </w:r>
    </w:p>
    <w:p w14:paraId="6325D68A" w14:textId="029164F1" w:rsidR="00536A3D" w:rsidRPr="00E574CE" w:rsidRDefault="445ED5CB" w:rsidP="00E46198">
      <w:pPr>
        <w:jc w:val="both"/>
        <w:rPr>
          <w:rFonts w:ascii="Times New Roman" w:hAnsi="Times New Roman" w:cs="Times New Roman"/>
          <w:color w:val="000000" w:themeColor="text1"/>
          <w:sz w:val="24"/>
          <w:szCs w:val="24"/>
        </w:rPr>
      </w:pPr>
      <w:r w:rsidRPr="02DEF213">
        <w:rPr>
          <w:rFonts w:ascii="Times New Roman" w:hAnsi="Times New Roman" w:cs="Times New Roman"/>
          <w:color w:val="000000" w:themeColor="text1"/>
          <w:sz w:val="24"/>
          <w:szCs w:val="24"/>
        </w:rPr>
        <w:t xml:space="preserve">The School actively engages with its Local Safeguarding Partnership in relation to child-on-child abuse, and works closely with, for example, children’s social care, the police, Windsor and Maidenhead or Bracknell council SPA agencies in accordance with the Local Safeguarding Partnership’s procedures, and other schools. </w:t>
      </w:r>
    </w:p>
    <w:p w14:paraId="6771463C" w14:textId="352EB0F8" w:rsidR="00536A3D" w:rsidRPr="00E574CE" w:rsidRDefault="00536A3D" w:rsidP="00E46198">
      <w:pPr>
        <w:jc w:val="both"/>
        <w:rPr>
          <w:rFonts w:ascii="Times New Roman" w:hAnsi="Times New Roman" w:cs="Times New Roman"/>
          <w:color w:val="000000" w:themeColor="text1"/>
          <w:sz w:val="24"/>
          <w:szCs w:val="24"/>
        </w:rPr>
      </w:pPr>
      <w:r w:rsidRPr="02DEF213">
        <w:rPr>
          <w:rFonts w:ascii="Times New Roman" w:hAnsi="Times New Roman" w:cs="Times New Roman"/>
          <w:color w:val="000000" w:themeColor="text1"/>
          <w:sz w:val="24"/>
          <w:szCs w:val="24"/>
        </w:rPr>
        <w:t xml:space="preserve">The relationships the School has built with these partners are essential to ensuring that the School is able to prevent, identify early, and appropriately handle cases of </w:t>
      </w:r>
      <w:r w:rsidR="00E46198" w:rsidRPr="02DEF213">
        <w:rPr>
          <w:rFonts w:ascii="Times New Roman" w:hAnsi="Times New Roman" w:cs="Times New Roman"/>
          <w:color w:val="000000" w:themeColor="text1"/>
          <w:sz w:val="24"/>
          <w:szCs w:val="24"/>
        </w:rPr>
        <w:t>child-on-child abuse</w:t>
      </w:r>
      <w:r w:rsidRPr="02DEF213">
        <w:rPr>
          <w:rFonts w:ascii="Times New Roman" w:hAnsi="Times New Roman" w:cs="Times New Roman"/>
          <w:color w:val="000000" w:themeColor="text1"/>
          <w:sz w:val="24"/>
          <w:szCs w:val="24"/>
        </w:rPr>
        <w:t xml:space="preserve">. They help the School to: (a) develop a good awareness and understanding of the different referral pathways that operate in its local area, as well as the preventative and support services which exist; (b) ensure that its students are able to access the range of services and support they need quickly; (c) support and help inform the School’s local community’s response to </w:t>
      </w:r>
      <w:r w:rsidR="00E46198" w:rsidRPr="02DEF213">
        <w:rPr>
          <w:rFonts w:ascii="Times New Roman" w:hAnsi="Times New Roman" w:cs="Times New Roman"/>
          <w:color w:val="000000" w:themeColor="text1"/>
          <w:sz w:val="24"/>
          <w:szCs w:val="24"/>
        </w:rPr>
        <w:t>child-on-child abuse</w:t>
      </w:r>
      <w:r w:rsidRPr="02DEF213">
        <w:rPr>
          <w:rFonts w:ascii="Times New Roman" w:hAnsi="Times New Roman" w:cs="Times New Roman"/>
          <w:color w:val="000000" w:themeColor="text1"/>
          <w:sz w:val="24"/>
          <w:szCs w:val="24"/>
        </w:rPr>
        <w:t xml:space="preserve">; (d) increase the School’s awareness and understanding of any concerning trends and emerging risks in its local area to enable it to take preventative action to minimise the risk of these being experienced by its students. </w:t>
      </w:r>
    </w:p>
    <w:p w14:paraId="2908EB2C" w14:textId="68F53E9F" w:rsidR="00CD1A0C" w:rsidRPr="00E574CE" w:rsidRDefault="445ED5CB" w:rsidP="02DEF213">
      <w:pPr>
        <w:widowControl w:val="0"/>
        <w:spacing w:after="0"/>
        <w:jc w:val="both"/>
        <w:rPr>
          <w:rFonts w:ascii="Times New Roman" w:hAnsi="Times New Roman" w:cs="Times New Roman"/>
          <w:color w:val="000000" w:themeColor="text1"/>
          <w:sz w:val="24"/>
          <w:szCs w:val="24"/>
        </w:rPr>
      </w:pPr>
      <w:r w:rsidRPr="02DEF213">
        <w:rPr>
          <w:rFonts w:ascii="Times New Roman" w:hAnsi="Times New Roman" w:cs="Times New Roman"/>
          <w:color w:val="000000" w:themeColor="text1"/>
          <w:sz w:val="24"/>
          <w:szCs w:val="24"/>
        </w:rPr>
        <w:t>The School actively refers concerns and allegations of child-on-child abuse where necessary to children’s social care, the police, Windsor and Maidenhead or Bracknell council SPA agencies in accordance with the Local Safeguarding Partnership’s procedures]. This is particularly important because child-on-child abuse can be a complex issue, and even more so where wider safeguarding concerns exist. It is often not appropriate for one single agency (where the alleged incident cannot appropriately be managed internally by the School itself) to try to address the issue alone – it requires effective partnership working.</w:t>
      </w:r>
    </w:p>
    <w:p w14:paraId="121FD38A" w14:textId="77777777" w:rsidR="00CD1A0C" w:rsidRPr="00E574CE" w:rsidRDefault="00CD1A0C"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u w:val="single"/>
        </w:rPr>
      </w:pPr>
    </w:p>
    <w:p w14:paraId="31AEFD65" w14:textId="60168D40" w:rsidR="003A23D2" w:rsidRPr="00E574CE" w:rsidRDefault="003A23D2"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u w:val="single"/>
        </w:rPr>
      </w:pPr>
      <w:r w:rsidRPr="00E574CE">
        <w:rPr>
          <w:rFonts w:ascii="Times New Roman" w:eastAsia="Georgia" w:hAnsi="Times New Roman" w:cs="Times New Roman"/>
          <w:b/>
          <w:color w:val="000000" w:themeColor="text1"/>
          <w:sz w:val="24"/>
          <w:szCs w:val="24"/>
          <w:u w:val="single"/>
        </w:rPr>
        <w:t xml:space="preserve">Preventative Strategies for </w:t>
      </w:r>
      <w:r w:rsidR="00E46198" w:rsidRPr="00E574CE">
        <w:rPr>
          <w:rFonts w:ascii="Times New Roman" w:eastAsia="Georgia" w:hAnsi="Times New Roman" w:cs="Times New Roman"/>
          <w:b/>
          <w:color w:val="000000" w:themeColor="text1"/>
          <w:sz w:val="24"/>
          <w:szCs w:val="24"/>
          <w:u w:val="single"/>
        </w:rPr>
        <w:t>child-on-child abuse</w:t>
      </w:r>
      <w:r w:rsidR="007D3B48" w:rsidRPr="00E574CE">
        <w:rPr>
          <w:rFonts w:ascii="Times New Roman" w:eastAsia="Georgia" w:hAnsi="Times New Roman" w:cs="Times New Roman"/>
          <w:b/>
          <w:color w:val="000000" w:themeColor="text1"/>
          <w:sz w:val="24"/>
          <w:szCs w:val="24"/>
          <w:u w:val="single"/>
        </w:rPr>
        <w:t xml:space="preserve"> at </w:t>
      </w:r>
      <w:r w:rsidRPr="00E574CE">
        <w:rPr>
          <w:rFonts w:ascii="Times New Roman" w:eastAsia="Georgia" w:hAnsi="Times New Roman" w:cs="Times New Roman"/>
          <w:b/>
          <w:color w:val="000000" w:themeColor="text1"/>
          <w:sz w:val="24"/>
          <w:szCs w:val="24"/>
          <w:u w:val="single"/>
        </w:rPr>
        <w:t xml:space="preserve">Papplewick </w:t>
      </w:r>
    </w:p>
    <w:p w14:paraId="1FE2DD96" w14:textId="77777777" w:rsidR="003A23D2" w:rsidRPr="00E574CE" w:rsidRDefault="003A23D2" w:rsidP="00E46198">
      <w:pPr>
        <w:pStyle w:val="Normal1"/>
        <w:widowControl w:val="0"/>
        <w:spacing w:before="2" w:after="0"/>
        <w:contextualSpacing w:val="0"/>
        <w:jc w:val="both"/>
        <w:rPr>
          <w:rFonts w:ascii="Times New Roman" w:eastAsia="Georgia" w:hAnsi="Times New Roman" w:cs="Times New Roman"/>
          <w:b/>
          <w:color w:val="000000" w:themeColor="text1"/>
          <w:sz w:val="24"/>
          <w:szCs w:val="24"/>
        </w:rPr>
      </w:pPr>
    </w:p>
    <w:p w14:paraId="1694ADE6" w14:textId="41F63508" w:rsidR="003A23D2" w:rsidRPr="00E574CE" w:rsidRDefault="003A23D2" w:rsidP="00E46198">
      <w:pPr>
        <w:pStyle w:val="Normal1"/>
        <w:widowControl w:val="0"/>
        <w:spacing w:after="0"/>
        <w:ind w:right="374"/>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Papplewick works hard to develop appropriate strategies in order to prevent the issue of </w:t>
      </w:r>
      <w:r w:rsidR="00E46198" w:rsidRPr="00E574CE">
        <w:rPr>
          <w:rFonts w:ascii="Times New Roman" w:eastAsia="Georgia" w:hAnsi="Times New Roman" w:cs="Times New Roman"/>
          <w:color w:val="000000" w:themeColor="text1"/>
          <w:sz w:val="24"/>
          <w:szCs w:val="24"/>
        </w:rPr>
        <w:t>child-on-child abuse</w:t>
      </w:r>
      <w:r w:rsidRPr="00E574CE">
        <w:rPr>
          <w:rFonts w:ascii="Times New Roman" w:eastAsia="Georgia" w:hAnsi="Times New Roman" w:cs="Times New Roman"/>
          <w:color w:val="000000" w:themeColor="text1"/>
          <w:sz w:val="24"/>
          <w:szCs w:val="24"/>
        </w:rPr>
        <w:t xml:space="preserve"> rather than manage the issues in a reactive way.</w:t>
      </w:r>
    </w:p>
    <w:p w14:paraId="27357532" w14:textId="77777777" w:rsidR="003A23D2" w:rsidRPr="00E574CE" w:rsidRDefault="003A23D2" w:rsidP="00E46198">
      <w:pPr>
        <w:pStyle w:val="Normal1"/>
        <w:widowControl w:val="0"/>
        <w:spacing w:before="8" w:after="0"/>
        <w:contextualSpacing w:val="0"/>
        <w:jc w:val="both"/>
        <w:rPr>
          <w:rFonts w:ascii="Times New Roman" w:eastAsia="Georgia" w:hAnsi="Times New Roman" w:cs="Times New Roman"/>
          <w:color w:val="000000" w:themeColor="text1"/>
          <w:sz w:val="24"/>
          <w:szCs w:val="24"/>
        </w:rPr>
      </w:pPr>
    </w:p>
    <w:p w14:paraId="548B34CC" w14:textId="4035D870" w:rsidR="003A23D2" w:rsidRPr="00E574CE" w:rsidRDefault="003A23D2" w:rsidP="00E46198">
      <w:pPr>
        <w:pStyle w:val="Normal1"/>
        <w:widowControl w:val="0"/>
        <w:spacing w:after="0"/>
        <w:ind w:right="83"/>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Firstly, and most importantly for Papplewick is recognition that </w:t>
      </w:r>
      <w:r w:rsidR="00E46198" w:rsidRPr="00E574CE">
        <w:rPr>
          <w:rFonts w:ascii="Times New Roman" w:eastAsia="Georgia" w:hAnsi="Times New Roman" w:cs="Times New Roman"/>
          <w:color w:val="000000" w:themeColor="text1"/>
          <w:sz w:val="24"/>
          <w:szCs w:val="24"/>
        </w:rPr>
        <w:t>child-on-child abuse</w:t>
      </w:r>
      <w:r w:rsidRPr="00E574CE">
        <w:rPr>
          <w:rFonts w:ascii="Times New Roman" w:eastAsia="Georgia" w:hAnsi="Times New Roman" w:cs="Times New Roman"/>
          <w:color w:val="000000" w:themeColor="text1"/>
          <w:sz w:val="24"/>
          <w:szCs w:val="24"/>
        </w:rPr>
        <w:t xml:space="preserve"> can and will occur on any site even with the most stringent of policies and support mechanisms. It is important to continue to recognise and manage such risks and learn how to improve and move forward with strategies in supporting young people, so they talk about any issues and share information with all staff. </w:t>
      </w:r>
    </w:p>
    <w:p w14:paraId="07F023C8" w14:textId="77777777" w:rsidR="003A23D2" w:rsidRPr="00E574CE" w:rsidRDefault="003A23D2" w:rsidP="00E46198">
      <w:pPr>
        <w:pStyle w:val="Normal1"/>
        <w:widowControl w:val="0"/>
        <w:spacing w:before="1" w:after="0"/>
        <w:contextualSpacing w:val="0"/>
        <w:jc w:val="both"/>
        <w:rPr>
          <w:rFonts w:ascii="Times New Roman" w:eastAsia="Georgia" w:hAnsi="Times New Roman" w:cs="Times New Roman"/>
          <w:color w:val="000000" w:themeColor="text1"/>
          <w:sz w:val="24"/>
          <w:szCs w:val="24"/>
        </w:rPr>
      </w:pPr>
    </w:p>
    <w:p w14:paraId="6129DDB4" w14:textId="4B0C4B67" w:rsidR="003A23D2" w:rsidRPr="00E574CE" w:rsidRDefault="003A23D2" w:rsidP="54112CAD">
      <w:pPr>
        <w:pStyle w:val="Normal1"/>
        <w:widowControl w:val="0"/>
        <w:spacing w:after="0"/>
        <w:ind w:right="43"/>
        <w:jc w:val="both"/>
        <w:rPr>
          <w:rFonts w:ascii="Times New Roman" w:eastAsia="Georgia" w:hAnsi="Times New Roman" w:cs="Times New Roman"/>
          <w:color w:val="000000" w:themeColor="text1"/>
          <w:sz w:val="24"/>
          <w:szCs w:val="24"/>
        </w:rPr>
      </w:pPr>
      <w:r w:rsidRPr="54112CAD">
        <w:rPr>
          <w:rFonts w:ascii="Times New Roman" w:eastAsia="Georgia" w:hAnsi="Times New Roman" w:cs="Times New Roman"/>
          <w:color w:val="000000" w:themeColor="text1"/>
          <w:sz w:val="24"/>
          <w:szCs w:val="24"/>
        </w:rPr>
        <w:t>This can be supported by ensuring that there is an open environment where young people feel safe to share information about anything that is upsetting or worrying them. This is strengthened through a stron</w:t>
      </w:r>
      <w:r w:rsidR="00C44AFA" w:rsidRPr="54112CAD">
        <w:rPr>
          <w:rFonts w:ascii="Times New Roman" w:eastAsia="Georgia" w:hAnsi="Times New Roman" w:cs="Times New Roman"/>
          <w:color w:val="000000" w:themeColor="text1"/>
          <w:sz w:val="24"/>
          <w:szCs w:val="24"/>
        </w:rPr>
        <w:t xml:space="preserve">g and positive PSHE </w:t>
      </w:r>
      <w:r w:rsidR="0065377D" w:rsidRPr="54112CAD">
        <w:rPr>
          <w:rFonts w:ascii="Times New Roman" w:eastAsia="Georgia" w:hAnsi="Times New Roman" w:cs="Times New Roman"/>
          <w:color w:val="000000" w:themeColor="text1"/>
          <w:sz w:val="24"/>
          <w:szCs w:val="24"/>
        </w:rPr>
        <w:t>curriculum</w:t>
      </w:r>
      <w:r w:rsidRPr="54112CAD">
        <w:rPr>
          <w:rFonts w:ascii="Times New Roman" w:eastAsia="Georgia" w:hAnsi="Times New Roman" w:cs="Times New Roman"/>
          <w:color w:val="000000" w:themeColor="text1"/>
          <w:sz w:val="24"/>
          <w:szCs w:val="24"/>
        </w:rPr>
        <w:t xml:space="preserve"> that tackles such issues as prejudiced behaviour and gives children an open forum to talk things through rather than seek one on one opportunities to be harmful to one another. </w:t>
      </w:r>
    </w:p>
    <w:p w14:paraId="4BDB5498" w14:textId="77777777" w:rsidR="003A23D2" w:rsidRPr="00E574CE" w:rsidRDefault="003A23D2" w:rsidP="00E46198">
      <w:pPr>
        <w:pStyle w:val="Normal1"/>
        <w:widowControl w:val="0"/>
        <w:spacing w:before="2" w:after="0"/>
        <w:contextualSpacing w:val="0"/>
        <w:jc w:val="both"/>
        <w:rPr>
          <w:rFonts w:ascii="Times New Roman" w:eastAsia="Georgia" w:hAnsi="Times New Roman" w:cs="Times New Roman"/>
          <w:color w:val="000000" w:themeColor="text1"/>
          <w:sz w:val="24"/>
          <w:szCs w:val="24"/>
        </w:rPr>
      </w:pPr>
    </w:p>
    <w:p w14:paraId="085B711D" w14:textId="77777777" w:rsidR="003A23D2" w:rsidRPr="00E574CE" w:rsidRDefault="003A23D2" w:rsidP="00E46198">
      <w:pPr>
        <w:pStyle w:val="Normal1"/>
        <w:widowControl w:val="0"/>
        <w:spacing w:before="58" w:after="0"/>
        <w:ind w:right="45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To enable such an open and honest environment Papplewick ensures the whole workforce feels confident and enabled to talk about issues, and challenge perceptions of young people including use of inappropriate language and behaviour towards one another.  It is incredibly important that staff do not dismiss issues as ‘banter’ or ‘growing up’ or compare them to their own experiences of childhood. It is necessary that staff consider each issue and each individual in their own right, before taking action. If staff minimise the concerns raised it may result in a young person seeking no further help or advice.</w:t>
      </w:r>
    </w:p>
    <w:p w14:paraId="2916C19D" w14:textId="77777777" w:rsidR="003A23D2" w:rsidRPr="00E574CE" w:rsidRDefault="003A23D2" w:rsidP="00E46198">
      <w:pPr>
        <w:pStyle w:val="Normal1"/>
        <w:widowControl w:val="0"/>
        <w:spacing w:after="0"/>
        <w:ind w:right="64"/>
        <w:contextualSpacing w:val="0"/>
        <w:jc w:val="both"/>
        <w:rPr>
          <w:rFonts w:ascii="Times New Roman" w:eastAsia="Georgia" w:hAnsi="Times New Roman" w:cs="Times New Roman"/>
          <w:color w:val="000000" w:themeColor="text1"/>
          <w:sz w:val="24"/>
          <w:szCs w:val="24"/>
        </w:rPr>
      </w:pPr>
    </w:p>
    <w:p w14:paraId="4CE8B454" w14:textId="77777777" w:rsidR="003A23D2" w:rsidRPr="00E574CE" w:rsidRDefault="003A23D2" w:rsidP="00E46198">
      <w:pPr>
        <w:pStyle w:val="Normal1"/>
        <w:widowControl w:val="0"/>
        <w:spacing w:after="0"/>
        <w:ind w:right="7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Papplewick provide the opportunity for a ‘pupil voice’ and encouraging young people to support changes and develop ‘rules of acceptable behaviour’, helps to create a positive ethos in the school and one where all young people understand the boundaries of behaviour before it becomes abusive.</w:t>
      </w:r>
    </w:p>
    <w:p w14:paraId="74869460" w14:textId="77777777" w:rsidR="003A23D2" w:rsidRPr="00E574CE" w:rsidRDefault="003A23D2" w:rsidP="00E46198">
      <w:pPr>
        <w:pStyle w:val="Normal1"/>
        <w:widowControl w:val="0"/>
        <w:spacing w:after="0"/>
        <w:ind w:right="79"/>
        <w:contextualSpacing w:val="0"/>
        <w:jc w:val="both"/>
        <w:rPr>
          <w:rFonts w:ascii="Times New Roman" w:eastAsia="Georgia" w:hAnsi="Times New Roman" w:cs="Times New Roman"/>
          <w:color w:val="000000" w:themeColor="text1"/>
          <w:sz w:val="24"/>
          <w:szCs w:val="24"/>
        </w:rPr>
      </w:pPr>
    </w:p>
    <w:p w14:paraId="42BF66FD" w14:textId="77777777" w:rsidR="003A23D2" w:rsidRPr="00E574CE" w:rsidRDefault="003A23D2" w:rsidP="00E46198">
      <w:pPr>
        <w:pStyle w:val="Normal1"/>
        <w:widowControl w:val="0"/>
        <w:spacing w:after="0"/>
        <w:ind w:right="7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All pupils in school annually complete an on-line survey on (kindness) which is used to target and address key areas within the school raised by both staff and pupils. </w:t>
      </w:r>
    </w:p>
    <w:p w14:paraId="5C71F136" w14:textId="28CE8DDC" w:rsidR="00CD1A0C" w:rsidRPr="00E574CE" w:rsidRDefault="00CD1A0C" w:rsidP="445ED5CB">
      <w:pPr>
        <w:widowControl w:val="0"/>
        <w:spacing w:after="0"/>
        <w:ind w:right="79"/>
        <w:jc w:val="both"/>
        <w:rPr>
          <w:rFonts w:ascii="Times New Roman" w:eastAsia="Georgia" w:hAnsi="Times New Roman" w:cs="Times New Roman"/>
          <w:color w:val="000000" w:themeColor="text1"/>
          <w:sz w:val="24"/>
          <w:szCs w:val="24"/>
        </w:rPr>
      </w:pPr>
    </w:p>
    <w:p w14:paraId="3A37C92D" w14:textId="2A5A753A" w:rsidR="00536A3D" w:rsidRPr="00E574CE" w:rsidRDefault="00536A3D" w:rsidP="00664BFE">
      <w:pPr>
        <w:pStyle w:val="ListParagraph"/>
        <w:numPr>
          <w:ilvl w:val="0"/>
          <w:numId w:val="5"/>
        </w:numPr>
        <w:jc w:val="both"/>
        <w:rPr>
          <w:rFonts w:ascii="Times New Roman" w:hAnsi="Times New Roman" w:cs="Times New Roman"/>
          <w:b/>
          <w:color w:val="000000" w:themeColor="text1"/>
          <w:sz w:val="28"/>
          <w:szCs w:val="28"/>
          <w:u w:val="single"/>
        </w:rPr>
      </w:pPr>
      <w:r w:rsidRPr="00E574CE">
        <w:rPr>
          <w:rFonts w:ascii="Times New Roman" w:hAnsi="Times New Roman" w:cs="Times New Roman"/>
          <w:b/>
          <w:color w:val="000000" w:themeColor="text1"/>
          <w:sz w:val="28"/>
          <w:szCs w:val="28"/>
          <w:u w:val="single"/>
        </w:rPr>
        <w:t>Responding to concerns or allegations of </w:t>
      </w:r>
      <w:r w:rsidR="00E46198" w:rsidRPr="00E574CE">
        <w:rPr>
          <w:rFonts w:ascii="Times New Roman" w:hAnsi="Times New Roman" w:cs="Times New Roman"/>
          <w:b/>
          <w:color w:val="000000" w:themeColor="text1"/>
          <w:sz w:val="28"/>
          <w:szCs w:val="28"/>
          <w:u w:val="single"/>
        </w:rPr>
        <w:t>child-on-child abuse</w:t>
      </w:r>
      <w:r w:rsidRPr="00E574CE">
        <w:rPr>
          <w:rFonts w:ascii="Times New Roman" w:hAnsi="Times New Roman" w:cs="Times New Roman"/>
          <w:color w:val="000000" w:themeColor="text1"/>
          <w:sz w:val="28"/>
          <w:szCs w:val="28"/>
          <w:u w:val="single"/>
        </w:rPr>
        <w:t xml:space="preserve"> </w:t>
      </w:r>
    </w:p>
    <w:p w14:paraId="7F6E8B9A" w14:textId="77777777" w:rsidR="00536A3D" w:rsidRPr="00E574CE" w:rsidRDefault="00536A3D" w:rsidP="00E46198">
      <w:pPr>
        <w:jc w:val="both"/>
        <w:rPr>
          <w:rFonts w:ascii="Times New Roman" w:hAnsi="Times New Roman" w:cs="Times New Roman"/>
          <w:color w:val="000000" w:themeColor="text1"/>
          <w:sz w:val="24"/>
          <w:szCs w:val="24"/>
        </w:rPr>
      </w:pPr>
      <w:r w:rsidRPr="00E574CE">
        <w:rPr>
          <w:rFonts w:ascii="Times New Roman" w:hAnsi="Times New Roman" w:cs="Times New Roman"/>
          <w:b/>
          <w:color w:val="000000" w:themeColor="text1"/>
          <w:sz w:val="24"/>
          <w:szCs w:val="24"/>
        </w:rPr>
        <w:t>General principles</w:t>
      </w:r>
      <w:r w:rsidRPr="00E574CE">
        <w:rPr>
          <w:rFonts w:ascii="Times New Roman" w:hAnsi="Times New Roman" w:cs="Times New Roman"/>
          <w:color w:val="000000" w:themeColor="text1"/>
          <w:sz w:val="24"/>
          <w:szCs w:val="24"/>
        </w:rPr>
        <w:t xml:space="preserve"> </w:t>
      </w:r>
    </w:p>
    <w:p w14:paraId="567EFC15" w14:textId="60E7E02A" w:rsidR="00536A3D" w:rsidRPr="00E574CE" w:rsidRDefault="00536A3D"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It is essential that all concerns and allegations of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are handled sensitively, appropriately and promptly. The way in which they are responded to can have a significant impact on our School environment. Any response should: </w:t>
      </w:r>
    </w:p>
    <w:p w14:paraId="5B7033A3" w14:textId="77777777" w:rsidR="00536A3D" w:rsidRPr="00E574CE" w:rsidRDefault="002C7B49" w:rsidP="00664BFE">
      <w:pPr>
        <w:pStyle w:val="ListParagraph"/>
        <w:numPr>
          <w:ilvl w:val="0"/>
          <w:numId w:val="17"/>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I</w:t>
      </w:r>
      <w:r w:rsidR="00536A3D" w:rsidRPr="00E574CE">
        <w:rPr>
          <w:rFonts w:ascii="Times New Roman" w:hAnsi="Times New Roman" w:cs="Times New Roman"/>
          <w:color w:val="000000" w:themeColor="text1"/>
          <w:sz w:val="24"/>
          <w:szCs w:val="24"/>
        </w:rPr>
        <w:t xml:space="preserve">nclude a thorough investigation of the concern(s) or allegation(s), and the wider context in which it/they may have occurred (as appropriate) – depending on the nature and seriousness of the alleged incident(s), it may be appropriate for the police and/or children’s social care to carry out this investigation, </w:t>
      </w:r>
    </w:p>
    <w:p w14:paraId="77361058" w14:textId="77777777" w:rsidR="00536A3D" w:rsidRPr="00E574CE" w:rsidRDefault="002C7B49" w:rsidP="00664BFE">
      <w:pPr>
        <w:pStyle w:val="ListParagraph"/>
        <w:numPr>
          <w:ilvl w:val="0"/>
          <w:numId w:val="17"/>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T</w:t>
      </w:r>
      <w:r w:rsidR="00536A3D" w:rsidRPr="00E574CE">
        <w:rPr>
          <w:rFonts w:ascii="Times New Roman" w:hAnsi="Times New Roman" w:cs="Times New Roman"/>
          <w:color w:val="000000" w:themeColor="text1"/>
          <w:sz w:val="24"/>
          <w:szCs w:val="24"/>
        </w:rPr>
        <w:t xml:space="preserve">reat all children involved as being at potential risk – while the child allegedly responsible for the abuse may pose a significant risk of harm to other children, s/he may also have considerable unmet needs and be at risk of harm themselves. The School should ensure that a safeguarding response is in place for both the child who has allegedly experienced the abuse, and the child who has allegedly been responsible for it, and additional sanctioning work may be required for the latter, </w:t>
      </w:r>
    </w:p>
    <w:p w14:paraId="2F3556A5" w14:textId="77777777" w:rsidR="00536A3D" w:rsidRPr="00E574CE" w:rsidRDefault="002C7B49" w:rsidP="00664BFE">
      <w:pPr>
        <w:pStyle w:val="ListParagraph"/>
        <w:numPr>
          <w:ilvl w:val="0"/>
          <w:numId w:val="17"/>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T</w:t>
      </w:r>
      <w:r w:rsidR="00536A3D" w:rsidRPr="00E574CE">
        <w:rPr>
          <w:rFonts w:ascii="Times New Roman" w:hAnsi="Times New Roman" w:cs="Times New Roman"/>
          <w:color w:val="000000" w:themeColor="text1"/>
          <w:sz w:val="24"/>
          <w:szCs w:val="24"/>
        </w:rPr>
        <w:t>ake into account: − that the abuse may indicate wider safeguarding concerns for any of the children involved, and consider and address the effect of wider sociocultural contexts – such as the child’s/ children’s peer group (both within and outside the School); family; the School environment; their experience(s) of crime and victimisation in the local community; and the child/children’s online presence. Consider what changes may need to be made to these contexts to address the child/ children’s needs and to mitigate risk, and</w:t>
      </w:r>
    </w:p>
    <w:p w14:paraId="73971E9D" w14:textId="7A8CA86A" w:rsidR="00536A3D" w:rsidRPr="00E574CE" w:rsidRDefault="445ED5CB" w:rsidP="00E46198">
      <w:pPr>
        <w:ind w:left="720"/>
        <w:jc w:val="both"/>
        <w:rPr>
          <w:rFonts w:ascii="Times New Roman" w:hAnsi="Times New Roman" w:cs="Times New Roman"/>
          <w:color w:val="000000" w:themeColor="text1"/>
          <w:sz w:val="24"/>
          <w:szCs w:val="24"/>
        </w:rPr>
      </w:pPr>
      <w:r w:rsidRPr="445ED5CB">
        <w:rPr>
          <w:rFonts w:ascii="Times New Roman" w:hAnsi="Times New Roman" w:cs="Times New Roman"/>
          <w:color w:val="000000" w:themeColor="text1"/>
          <w:sz w:val="24"/>
          <w:szCs w:val="24"/>
        </w:rPr>
        <w:t>−</w:t>
      </w:r>
      <w:r w:rsidRPr="445ED5CB">
        <w:rPr>
          <w:rFonts w:ascii="Times New Roman" w:eastAsia="Times New Roman" w:hAnsi="Times New Roman" w:cs="Times New Roman"/>
          <w:color w:val="000000" w:themeColor="text1"/>
          <w:sz w:val="24"/>
          <w:szCs w:val="24"/>
        </w:rPr>
        <w:t xml:space="preserve"> </w:t>
      </w:r>
      <w:r w:rsidRPr="445ED5CB">
        <w:rPr>
          <w:rFonts w:ascii="Times New Roman" w:hAnsi="Times New Roman" w:cs="Times New Roman"/>
          <w:color w:val="000000" w:themeColor="text1"/>
          <w:sz w:val="24"/>
          <w:szCs w:val="24"/>
        </w:rPr>
        <w:t xml:space="preserve">the potential complexity of child-on-child abuse and of children´s experiences, and consider the interplay between power, choice and consent. While children may appear to be making choices, if those choices are limited they are not consenting, </w:t>
      </w:r>
    </w:p>
    <w:p w14:paraId="3FF3C827" w14:textId="77777777" w:rsidR="00536A3D" w:rsidRPr="00E574CE" w:rsidRDefault="445ED5CB" w:rsidP="00E46198">
      <w:pPr>
        <w:ind w:left="720"/>
        <w:jc w:val="both"/>
        <w:rPr>
          <w:rFonts w:ascii="Times New Roman" w:hAnsi="Times New Roman" w:cs="Times New Roman"/>
          <w:color w:val="000000" w:themeColor="text1"/>
          <w:sz w:val="24"/>
          <w:szCs w:val="24"/>
        </w:rPr>
      </w:pPr>
      <w:r w:rsidRPr="445ED5CB">
        <w:rPr>
          <w:rFonts w:ascii="Times New Roman" w:hAnsi="Times New Roman" w:cs="Times New Roman"/>
          <w:color w:val="000000" w:themeColor="text1"/>
          <w:sz w:val="24"/>
          <w:szCs w:val="24"/>
        </w:rPr>
        <w:t>−</w:t>
      </w:r>
      <w:r w:rsidRPr="445ED5CB">
        <w:rPr>
          <w:rFonts w:ascii="Times New Roman" w:eastAsia="Times New Roman" w:hAnsi="Times New Roman" w:cs="Times New Roman"/>
          <w:color w:val="000000" w:themeColor="text1"/>
          <w:sz w:val="24"/>
          <w:szCs w:val="24"/>
        </w:rPr>
        <w:t xml:space="preserve"> the views of the child/children affected. Unless it is considered unsafe to do so (for example, where a referral needs to be made immediately), the DSL should discuss the proposed action with the child/ children and their parents, and obtain consent to any referral before it is made. The School should manage the child/children’s expectations about information sharing, and keep them and their parents informed of developments, where appropriate and safe to do so. It is particularly important to take into account the wishes of any child who has allegedly been abused, and to give that child as much control as is reasonably possible over decisions regarding how any investigation will be progressed and how they will be supported.</w:t>
      </w:r>
    </w:p>
    <w:p w14:paraId="43D1DFC2" w14:textId="77777777" w:rsidR="00536A3D" w:rsidRPr="00E574CE" w:rsidRDefault="00536A3D" w:rsidP="00E46198">
      <w:pPr>
        <w:jc w:val="both"/>
        <w:rPr>
          <w:rFonts w:ascii="Times New Roman" w:hAnsi="Times New Roman" w:cs="Times New Roman"/>
          <w:b/>
          <w:color w:val="000000" w:themeColor="text1"/>
          <w:sz w:val="24"/>
          <w:szCs w:val="24"/>
        </w:rPr>
      </w:pPr>
      <w:r w:rsidRPr="00E574CE">
        <w:rPr>
          <w:rFonts w:ascii="Times New Roman" w:hAnsi="Times New Roman" w:cs="Times New Roman"/>
          <w:b/>
          <w:color w:val="000000" w:themeColor="text1"/>
          <w:sz w:val="24"/>
          <w:szCs w:val="24"/>
        </w:rPr>
        <w:t>What should you do if you suspect either that a child may be at risk of or experiencing abuse by their peer(s), or that a child may be at risk of abusing or may be abusing their peer(s)?</w:t>
      </w:r>
    </w:p>
    <w:p w14:paraId="2C4D6935" w14:textId="77777777" w:rsidR="00536A3D" w:rsidRPr="00E574CE" w:rsidRDefault="00536A3D"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If a member of staff thinks for whatever reason that a child may be at risk of or experiencing abuse by their peer(s), or that a child may be at risk of abusing or may be abusing their peer(s), they should discuss their concern with the DSL without del</w:t>
      </w:r>
      <w:r w:rsidR="003063DC" w:rsidRPr="00E574CE">
        <w:rPr>
          <w:rFonts w:ascii="Times New Roman" w:hAnsi="Times New Roman" w:cs="Times New Roman"/>
          <w:color w:val="000000" w:themeColor="text1"/>
          <w:sz w:val="24"/>
          <w:szCs w:val="24"/>
        </w:rPr>
        <w:t xml:space="preserve">ay (in accordance with section </w:t>
      </w:r>
      <w:r w:rsidRPr="00E574CE">
        <w:rPr>
          <w:rFonts w:ascii="Times New Roman" w:hAnsi="Times New Roman" w:cs="Times New Roman"/>
          <w:color w:val="000000" w:themeColor="text1"/>
          <w:sz w:val="24"/>
          <w:szCs w:val="24"/>
        </w:rPr>
        <w:t>the child protection policy</w:t>
      </w:r>
      <w:r w:rsidR="003063DC" w:rsidRPr="00E574CE">
        <w:rPr>
          <w:rFonts w:ascii="Times New Roman" w:hAnsi="Times New Roman" w:cs="Times New Roman"/>
          <w:color w:val="000000" w:themeColor="text1"/>
          <w:sz w:val="24"/>
          <w:szCs w:val="24"/>
        </w:rPr>
        <w:t xml:space="preserve"> highlighted in Appendix B</w:t>
      </w:r>
      <w:r w:rsidRPr="00E574CE">
        <w:rPr>
          <w:rFonts w:ascii="Times New Roman" w:hAnsi="Times New Roman" w:cs="Times New Roman"/>
          <w:color w:val="000000" w:themeColor="text1"/>
          <w:sz w:val="24"/>
          <w:szCs w:val="24"/>
        </w:rPr>
        <w:t>) so that a course of action can be agreed.</w:t>
      </w:r>
    </w:p>
    <w:p w14:paraId="17898039" w14:textId="77777777" w:rsidR="00536A3D" w:rsidRPr="00E574CE" w:rsidRDefault="00536A3D" w:rsidP="00E46198">
      <w:pPr>
        <w:jc w:val="both"/>
        <w:rPr>
          <w:rFonts w:ascii="Times New Roman" w:hAnsi="Times New Roman" w:cs="Times New Roman"/>
          <w:b/>
          <w:color w:val="000000" w:themeColor="text1"/>
          <w:sz w:val="24"/>
          <w:szCs w:val="24"/>
        </w:rPr>
      </w:pPr>
      <w:r w:rsidRPr="00E574CE">
        <w:rPr>
          <w:rFonts w:ascii="Times New Roman" w:hAnsi="Times New Roman" w:cs="Times New Roman"/>
          <w:b/>
          <w:color w:val="000000" w:themeColor="text1"/>
          <w:sz w:val="24"/>
          <w:szCs w:val="24"/>
        </w:rPr>
        <w:t xml:space="preserve">Where a child is suffering, or is likely to suffer from harm, it is important that a referral to children’s social care (and, if appropriate, the police) is made immediately. Anyone can make a referral. Where referrals are not made by the DSL, the DSL should be informed as soon as possible that a referral has been made (see </w:t>
      </w:r>
      <w:r w:rsidR="003063DC" w:rsidRPr="00E574CE">
        <w:rPr>
          <w:rFonts w:ascii="Times New Roman" w:hAnsi="Times New Roman" w:cs="Times New Roman"/>
          <w:b/>
          <w:color w:val="000000" w:themeColor="text1"/>
          <w:sz w:val="24"/>
          <w:szCs w:val="24"/>
        </w:rPr>
        <w:t>the Papplewick</w:t>
      </w:r>
      <w:r w:rsidRPr="00E574CE">
        <w:rPr>
          <w:rFonts w:ascii="Times New Roman" w:hAnsi="Times New Roman" w:cs="Times New Roman"/>
          <w:b/>
          <w:color w:val="000000" w:themeColor="text1"/>
          <w:sz w:val="24"/>
          <w:szCs w:val="24"/>
        </w:rPr>
        <w:t xml:space="preserve"> child protection policy).</w:t>
      </w:r>
    </w:p>
    <w:p w14:paraId="700ECC36" w14:textId="1DD30181" w:rsidR="00536A3D" w:rsidRPr="00E574CE" w:rsidRDefault="445ED5CB" w:rsidP="02DEF213">
      <w:pPr>
        <w:jc w:val="both"/>
        <w:rPr>
          <w:rFonts w:ascii="Times New Roman" w:hAnsi="Times New Roman" w:cs="Times New Roman"/>
          <w:b/>
          <w:bCs/>
          <w:color w:val="000000" w:themeColor="text1"/>
          <w:sz w:val="24"/>
          <w:szCs w:val="24"/>
        </w:rPr>
      </w:pPr>
      <w:r w:rsidRPr="02DEF213">
        <w:rPr>
          <w:rFonts w:ascii="Times New Roman" w:hAnsi="Times New Roman" w:cs="Times New Roman"/>
          <w:color w:val="000000" w:themeColor="text1"/>
          <w:sz w:val="24"/>
          <w:szCs w:val="24"/>
        </w:rPr>
        <w:t>If a child speaks to a member of staff about child-on-child abuse that they have witnessed or are a part of, the member of staff should listen to the child and use open language that demonstrates understanding rather than judgement. For further details please see the procedures set out in</w:t>
      </w:r>
      <w:r w:rsidRPr="02DEF213">
        <w:rPr>
          <w:rFonts w:ascii="Times New Roman" w:hAnsi="Times New Roman" w:cs="Times New Roman"/>
          <w:b/>
          <w:bCs/>
          <w:color w:val="000000" w:themeColor="text1"/>
          <w:sz w:val="24"/>
          <w:szCs w:val="24"/>
        </w:rPr>
        <w:t xml:space="preserve"> Papplewick child protection policy (Appendix </w:t>
      </w:r>
      <w:r w:rsidR="2449747A" w:rsidRPr="02DEF213">
        <w:rPr>
          <w:rFonts w:ascii="Times New Roman" w:hAnsi="Times New Roman" w:cs="Times New Roman"/>
          <w:b/>
          <w:bCs/>
          <w:color w:val="000000" w:themeColor="text1"/>
          <w:sz w:val="24"/>
          <w:szCs w:val="24"/>
        </w:rPr>
        <w:t>A</w:t>
      </w:r>
      <w:r w:rsidRPr="02DEF213">
        <w:rPr>
          <w:rFonts w:ascii="Times New Roman" w:hAnsi="Times New Roman" w:cs="Times New Roman"/>
          <w:b/>
          <w:bCs/>
          <w:color w:val="000000" w:themeColor="text1"/>
          <w:sz w:val="24"/>
          <w:szCs w:val="24"/>
        </w:rPr>
        <w:t xml:space="preserve">). </w:t>
      </w:r>
      <w:r w:rsidR="00536A3D" w:rsidRPr="02DEF213">
        <w:rPr>
          <w:rFonts w:ascii="Times New Roman" w:hAnsi="Times New Roman" w:cs="Times New Roman"/>
          <w:b/>
          <w:bCs/>
          <w:color w:val="000000" w:themeColor="text1"/>
          <w:sz w:val="24"/>
          <w:szCs w:val="24"/>
        </w:rPr>
        <w:t xml:space="preserve">How will the School respond to concerns or allegations of </w:t>
      </w:r>
      <w:r w:rsidR="00E46198" w:rsidRPr="02DEF213">
        <w:rPr>
          <w:rFonts w:ascii="Times New Roman" w:hAnsi="Times New Roman" w:cs="Times New Roman"/>
          <w:b/>
          <w:bCs/>
          <w:color w:val="000000" w:themeColor="text1"/>
          <w:sz w:val="24"/>
          <w:szCs w:val="24"/>
        </w:rPr>
        <w:t>child-on-child abuse</w:t>
      </w:r>
      <w:r w:rsidR="00536A3D" w:rsidRPr="02DEF213">
        <w:rPr>
          <w:rFonts w:ascii="Times New Roman" w:hAnsi="Times New Roman" w:cs="Times New Roman"/>
          <w:b/>
          <w:bCs/>
          <w:color w:val="000000" w:themeColor="text1"/>
          <w:sz w:val="24"/>
          <w:szCs w:val="24"/>
        </w:rPr>
        <w:t>?</w:t>
      </w:r>
    </w:p>
    <w:p w14:paraId="5C0101D3" w14:textId="352CF640" w:rsidR="00536A3D" w:rsidRPr="00E574CE" w:rsidRDefault="445ED5CB" w:rsidP="00E46198">
      <w:pPr>
        <w:jc w:val="both"/>
        <w:rPr>
          <w:rFonts w:ascii="Times New Roman" w:hAnsi="Times New Roman" w:cs="Times New Roman"/>
          <w:color w:val="000000" w:themeColor="text1"/>
          <w:sz w:val="24"/>
          <w:szCs w:val="24"/>
        </w:rPr>
      </w:pPr>
      <w:r w:rsidRPr="445ED5CB">
        <w:rPr>
          <w:rFonts w:ascii="Times New Roman" w:hAnsi="Times New Roman" w:cs="Times New Roman"/>
          <w:color w:val="000000" w:themeColor="text1"/>
          <w:sz w:val="24"/>
          <w:szCs w:val="24"/>
        </w:rPr>
        <w:t>The DSL will discuss the concern(s) or allegation(s) with the member of staff who has reported it/them and will, where necessary, take any immediate steps to ensure the safety of the child/all children affected. Where any concern(s) or allegation(s) indicate(s) that indecent images of a child or children may have been shared online, the DSL should consider what urgent action can be taken in addition to the actions and referral duties set out in this policy to seek specialist help in preventing the images spreading further and removing the images from the internet.</w:t>
      </w:r>
    </w:p>
    <w:p w14:paraId="2930FEB0" w14:textId="7C146B0C" w:rsidR="00536A3D" w:rsidRPr="00E574CE" w:rsidRDefault="445ED5CB" w:rsidP="00E46198">
      <w:pPr>
        <w:jc w:val="both"/>
        <w:rPr>
          <w:rFonts w:ascii="Times New Roman" w:hAnsi="Times New Roman" w:cs="Times New Roman"/>
          <w:color w:val="000000" w:themeColor="text1"/>
          <w:sz w:val="24"/>
          <w:szCs w:val="24"/>
        </w:rPr>
      </w:pPr>
      <w:r w:rsidRPr="445ED5CB">
        <w:rPr>
          <w:rFonts w:ascii="Times New Roman" w:hAnsi="Times New Roman" w:cs="Times New Roman"/>
          <w:color w:val="000000" w:themeColor="text1"/>
          <w:sz w:val="24"/>
          <w:szCs w:val="24"/>
        </w:rPr>
        <w:t>The Internet Watch Foundation (IWF), for example, has a trained team that can evaluate and remove illegal images from the internet when the images are reported to them quickly. They will also share the image with the National Crime Agency’s CEOP Command to facilitate an investigation. Any report to IWF will be made in consultation with the police. DSLs should always use their professional judgement to: (a) assess the nature and seriousness of the alleged behaviour,71 and (b) determine whether it is appropriate for the alleged behaviour to be to be dealt with internally and, if so, whether any external specialist support is required. In borderline cases the DSL may wish to consult with children’s social care and/or [insert name(s) of local SPA (or equivalent), and/or other relevant agencies in accordance with the Local Safeguarding Partnership’s procedures] on a no-names basis (where possible) to determine the most appropriate response. Where the DSL considers or suspects that the alleged behaviour in question might be abusive or violent on a spectrum or where the needs and circumstances of the individual child/children in question might otherwise require it, the DSL should contact children’s social care and/or the police immediately and, in any event, within 24 hours of the DSL becoming aware of the alleged behaviour. The DSL will discuss the concern(s) or allegation(s) with the agency and agree on a course of action, which may include:</w:t>
      </w:r>
    </w:p>
    <w:p w14:paraId="46DE341E" w14:textId="77777777" w:rsidR="00A67A2F" w:rsidRPr="00E574CE" w:rsidRDefault="00C468B4" w:rsidP="00E46198">
      <w:pPr>
        <w:jc w:val="both"/>
        <w:rPr>
          <w:rFonts w:ascii="Times New Roman" w:hAnsi="Times New Roman" w:cs="Times New Roman"/>
          <w:color w:val="000000" w:themeColor="text1"/>
          <w:sz w:val="24"/>
          <w:szCs w:val="24"/>
        </w:rPr>
      </w:pPr>
      <w:r w:rsidRPr="00E574CE">
        <w:rPr>
          <w:rFonts w:ascii="Times New Roman" w:hAnsi="Times New Roman" w:cs="Times New Roman"/>
          <w:b/>
          <w:color w:val="000000" w:themeColor="text1"/>
          <w:sz w:val="24"/>
          <w:szCs w:val="24"/>
        </w:rPr>
        <w:t>A Manage internally with help from external specialists where appropriate and possible.</w:t>
      </w:r>
      <w:r w:rsidRPr="00E574CE">
        <w:rPr>
          <w:rFonts w:ascii="Times New Roman" w:hAnsi="Times New Roman" w:cs="Times New Roman"/>
          <w:color w:val="000000" w:themeColor="text1"/>
          <w:sz w:val="24"/>
          <w:szCs w:val="24"/>
        </w:rPr>
        <w:t xml:space="preserve"> </w:t>
      </w:r>
    </w:p>
    <w:p w14:paraId="457A5E43" w14:textId="77777777" w:rsidR="00A67A2F" w:rsidRPr="00E574CE" w:rsidRDefault="00C468B4"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However, where support from local agencies is not available, the School may need to handle concerns or allegations internally. In these cases, the School will engage and seek advice from external specialists (either in the private and/or voluntary sector). </w:t>
      </w:r>
    </w:p>
    <w:p w14:paraId="2C194CAD" w14:textId="77777777" w:rsidR="00A67A2F" w:rsidRPr="00E574CE" w:rsidRDefault="00C468B4" w:rsidP="00E46198">
      <w:pPr>
        <w:jc w:val="both"/>
        <w:rPr>
          <w:rFonts w:ascii="Times New Roman" w:hAnsi="Times New Roman" w:cs="Times New Roman"/>
          <w:color w:val="000000" w:themeColor="text1"/>
          <w:sz w:val="24"/>
          <w:szCs w:val="24"/>
        </w:rPr>
      </w:pPr>
      <w:r w:rsidRPr="00E574CE">
        <w:rPr>
          <w:rFonts w:ascii="Times New Roman" w:hAnsi="Times New Roman" w:cs="Times New Roman"/>
          <w:b/>
          <w:color w:val="000000" w:themeColor="text1"/>
          <w:sz w:val="24"/>
          <w:szCs w:val="24"/>
        </w:rPr>
        <w:t>B Undertake/contribute to an inter-agency early help assessment, with targeted early help services provided to address the assessed needs of the child/children and their family.</w:t>
      </w:r>
      <w:r w:rsidRPr="00E574CE">
        <w:rPr>
          <w:rFonts w:ascii="Times New Roman" w:hAnsi="Times New Roman" w:cs="Times New Roman"/>
          <w:color w:val="000000" w:themeColor="text1"/>
          <w:sz w:val="24"/>
          <w:szCs w:val="24"/>
        </w:rPr>
        <w:t xml:space="preserve"> </w:t>
      </w:r>
    </w:p>
    <w:p w14:paraId="49174E11" w14:textId="77777777" w:rsidR="00A67A2F" w:rsidRPr="00E574CE" w:rsidRDefault="00C468B4"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These services may, for example, include family and parenting programmes, responses to emerging thematic concerns in extra familial contexts, a specialist harmful sexual behaviour team, CAMHS and/or youth offending services.72 </w:t>
      </w:r>
    </w:p>
    <w:p w14:paraId="4DE0CC17" w14:textId="77777777" w:rsidR="00A67A2F" w:rsidRPr="00E574CE" w:rsidRDefault="00C468B4" w:rsidP="00E46198">
      <w:pPr>
        <w:jc w:val="both"/>
        <w:rPr>
          <w:rFonts w:ascii="Times New Roman" w:hAnsi="Times New Roman" w:cs="Times New Roman"/>
          <w:b/>
          <w:color w:val="000000" w:themeColor="text1"/>
          <w:sz w:val="24"/>
          <w:szCs w:val="24"/>
        </w:rPr>
      </w:pPr>
      <w:r w:rsidRPr="00E574CE">
        <w:rPr>
          <w:rFonts w:ascii="Times New Roman" w:hAnsi="Times New Roman" w:cs="Times New Roman"/>
          <w:b/>
          <w:color w:val="000000" w:themeColor="text1"/>
          <w:sz w:val="24"/>
          <w:szCs w:val="24"/>
        </w:rPr>
        <w:t xml:space="preserve">C Refer the child/children to children’s social care for a section 17/47 statutory assessment. </w:t>
      </w:r>
    </w:p>
    <w:p w14:paraId="18BAE8C7" w14:textId="5B3462B2" w:rsidR="00C468B4" w:rsidRPr="00E574CE" w:rsidRDefault="00C468B4"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Where a child is suffering, or is likely to suffer from harm, it is important that a referral to children’s social care (and, if appropriate, a report to the police) is made immediately. This referral will be made to children’s social care in the area where the/each child lives. Depending on the safeguarding procedures issued by the Local Safeguarding Partnership in that area, there will normally be an initial review and assessment of the referral, in accordance with that area’s assessment framework. As a matter of best practice,</w:t>
      </w:r>
      <w:r w:rsidR="00A67A2F" w:rsidRPr="00E574CE">
        <w:rPr>
          <w:rFonts w:ascii="Times New Roman" w:hAnsi="Times New Roman" w:cs="Times New Roman"/>
          <w:color w:val="000000" w:themeColor="text1"/>
          <w:sz w:val="24"/>
          <w:szCs w:val="24"/>
        </w:rPr>
        <w:t xml:space="preserve"> if an incident of </w:t>
      </w:r>
      <w:r w:rsidR="00E46198" w:rsidRPr="00E574CE">
        <w:rPr>
          <w:rFonts w:ascii="Times New Roman" w:hAnsi="Times New Roman" w:cs="Times New Roman"/>
          <w:color w:val="000000" w:themeColor="text1"/>
          <w:sz w:val="24"/>
          <w:szCs w:val="24"/>
        </w:rPr>
        <w:t>child-on-child abuse</w:t>
      </w:r>
      <w:r w:rsidR="00A67A2F" w:rsidRPr="00E574CE">
        <w:rPr>
          <w:rFonts w:ascii="Times New Roman" w:hAnsi="Times New Roman" w:cs="Times New Roman"/>
          <w:color w:val="000000" w:themeColor="text1"/>
          <w:sz w:val="24"/>
          <w:szCs w:val="24"/>
        </w:rPr>
        <w:t xml:space="preserve"> requires referral to and action by children’s social care and a strategy meeting is convened, then the School will hold every professional involved in the case accountable for their safeguarding response, including themselves, to both the/each child who has experienced the abuse, and the/each child who was responsible for it, and the contexts to which the abuse was associated.</w:t>
      </w:r>
    </w:p>
    <w:p w14:paraId="2B7BD3DC" w14:textId="77777777" w:rsidR="00A67A2F" w:rsidRPr="00E574CE" w:rsidRDefault="00A67A2F" w:rsidP="00E46198">
      <w:pPr>
        <w:jc w:val="both"/>
        <w:rPr>
          <w:rFonts w:ascii="Times New Roman" w:hAnsi="Times New Roman" w:cs="Times New Roman"/>
          <w:color w:val="000000" w:themeColor="text1"/>
          <w:sz w:val="24"/>
          <w:szCs w:val="24"/>
        </w:rPr>
      </w:pPr>
      <w:r w:rsidRPr="00E574CE">
        <w:rPr>
          <w:rFonts w:ascii="Times New Roman" w:hAnsi="Times New Roman" w:cs="Times New Roman"/>
          <w:b/>
          <w:color w:val="000000" w:themeColor="text1"/>
          <w:sz w:val="24"/>
          <w:szCs w:val="24"/>
        </w:rPr>
        <w:t>D Report alleged criminal behaviour to the police.</w:t>
      </w:r>
      <w:r w:rsidRPr="00E574CE">
        <w:rPr>
          <w:rFonts w:ascii="Times New Roman" w:hAnsi="Times New Roman" w:cs="Times New Roman"/>
          <w:color w:val="000000" w:themeColor="text1"/>
          <w:sz w:val="24"/>
          <w:szCs w:val="24"/>
        </w:rPr>
        <w:t xml:space="preserve"> </w:t>
      </w:r>
    </w:p>
    <w:p w14:paraId="6E003F88" w14:textId="77777777" w:rsidR="00A67A2F" w:rsidRPr="00E574CE" w:rsidRDefault="00A67A2F"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Alleged criminal behaviour will ordinarily be reported to the police. However, there are some circumstances where it may not be appropriate to report such behaviour to the police. For example, where the exchange of youth involved sexual imagery does not involve any aggravating factors [see the School’s youth involved sexual imagery policy for further information]. All concerns or allegations will be assessed on a case by case basis, and in light of the wider context.</w:t>
      </w:r>
    </w:p>
    <w:p w14:paraId="36616BC4" w14:textId="77777777" w:rsidR="00A67A2F" w:rsidRPr="00E574CE" w:rsidRDefault="00A67A2F" w:rsidP="00E46198">
      <w:pPr>
        <w:jc w:val="both"/>
        <w:rPr>
          <w:rFonts w:ascii="Times New Roman" w:hAnsi="Times New Roman" w:cs="Times New Roman"/>
          <w:color w:val="000000" w:themeColor="text1"/>
          <w:sz w:val="24"/>
          <w:szCs w:val="24"/>
        </w:rPr>
      </w:pPr>
      <w:r w:rsidRPr="00E574CE">
        <w:rPr>
          <w:rFonts w:ascii="Times New Roman" w:hAnsi="Times New Roman" w:cs="Times New Roman"/>
          <w:b/>
          <w:color w:val="000000" w:themeColor="text1"/>
          <w:sz w:val="24"/>
          <w:szCs w:val="24"/>
        </w:rPr>
        <w:t>Safety plans</w:t>
      </w:r>
      <w:r w:rsidRPr="00E574CE">
        <w:rPr>
          <w:rFonts w:ascii="Times New Roman" w:hAnsi="Times New Roman" w:cs="Times New Roman"/>
          <w:color w:val="000000" w:themeColor="text1"/>
          <w:sz w:val="24"/>
          <w:szCs w:val="24"/>
        </w:rPr>
        <w:t xml:space="preserve"> </w:t>
      </w:r>
      <w:r w:rsidR="000873A0" w:rsidRPr="00E574CE">
        <w:rPr>
          <w:rFonts w:ascii="Times New Roman" w:hAnsi="Times New Roman" w:cs="Times New Roman"/>
          <w:color w:val="000000" w:themeColor="text1"/>
          <w:sz w:val="24"/>
          <w:szCs w:val="24"/>
        </w:rPr>
        <w:t>– to keep the child safe.</w:t>
      </w:r>
    </w:p>
    <w:p w14:paraId="7582578E" w14:textId="77777777" w:rsidR="00A67A2F" w:rsidRPr="00E574CE" w:rsidRDefault="00A67A2F"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The School will always carry out a safety plan in respect of: </w:t>
      </w:r>
    </w:p>
    <w:p w14:paraId="4EAC68AC" w14:textId="77777777" w:rsidR="00A67A2F" w:rsidRPr="00E574CE" w:rsidRDefault="00A67A2F" w:rsidP="00664BFE">
      <w:pPr>
        <w:pStyle w:val="ListParagraph"/>
        <w:numPr>
          <w:ilvl w:val="0"/>
          <w:numId w:val="20"/>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any child who is alleged to have behaved in a way that is considered to be abusive or violent, </w:t>
      </w:r>
    </w:p>
    <w:p w14:paraId="52D36F26" w14:textId="77777777" w:rsidR="00A67A2F" w:rsidRPr="00E574CE" w:rsidRDefault="00A67A2F" w:rsidP="00664BFE">
      <w:pPr>
        <w:pStyle w:val="ListParagraph"/>
        <w:numPr>
          <w:ilvl w:val="0"/>
          <w:numId w:val="20"/>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any child who has reportedly been abused or affected by the alleged abusive or violent behaviour by another child, or </w:t>
      </w:r>
    </w:p>
    <w:p w14:paraId="5EC6A884" w14:textId="77777777" w:rsidR="00A67A2F" w:rsidRPr="00E574CE" w:rsidRDefault="00A67A2F" w:rsidP="00664BFE">
      <w:pPr>
        <w:pStyle w:val="ListParagraph"/>
        <w:numPr>
          <w:ilvl w:val="0"/>
          <w:numId w:val="20"/>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any child who may be at risk due to the alleged abusive or violent behaviour by another child as deemed appropriate by the DSL. Where it is alleged that a child has behaved in a way that is considered to be inappropriate or problematic (as opposed to abusive or violent), the DSL will use their professional judgment – based on the particular concern(s) and/or allegation(s) raised, and the needs and circumstances of the individual child/children in question – to determine whether (as explained above) it would be appropriate to contact children’s social care, </w:t>
      </w:r>
      <w:r w:rsidR="000873A0" w:rsidRPr="00E574CE">
        <w:rPr>
          <w:rFonts w:ascii="Times New Roman" w:hAnsi="Times New Roman" w:cs="Times New Roman"/>
          <w:color w:val="000000" w:themeColor="text1"/>
          <w:sz w:val="24"/>
          <w:szCs w:val="24"/>
        </w:rPr>
        <w:t>and to carry out a plan to keep the child safe ‘safety plan’.</w:t>
      </w:r>
      <w:r w:rsidRPr="00E574CE">
        <w:rPr>
          <w:rFonts w:ascii="Times New Roman" w:hAnsi="Times New Roman" w:cs="Times New Roman"/>
          <w:color w:val="000000" w:themeColor="text1"/>
          <w:sz w:val="24"/>
          <w:szCs w:val="24"/>
        </w:rPr>
        <w:t xml:space="preserve"> Careful judgment and consideration are required as to whether alleged behaviour which might be judged to be inappropriate by an adult might actually be harmful to another child. Consultation is recommended with children’s social care if there is any doubt about this. Where other children have been identified as witnesses to alleged abuse or violence, consideration should also be given by the DSL to whether there might be any risks to those children, and whether a safety plan would be appropriate in relation to any risks presenting to them. </w:t>
      </w:r>
    </w:p>
    <w:p w14:paraId="21F0BE10" w14:textId="77777777" w:rsidR="00A67A2F" w:rsidRPr="00E574CE" w:rsidRDefault="00A67A2F" w:rsidP="00E46198">
      <w:pPr>
        <w:jc w:val="both"/>
        <w:rPr>
          <w:rFonts w:ascii="Times New Roman" w:hAnsi="Times New Roman" w:cs="Times New Roman"/>
          <w:color w:val="000000" w:themeColor="text1"/>
          <w:sz w:val="24"/>
          <w:szCs w:val="24"/>
        </w:rPr>
      </w:pPr>
      <w:r w:rsidRPr="00E574CE">
        <w:rPr>
          <w:rFonts w:ascii="Times New Roman" w:hAnsi="Times New Roman" w:cs="Times New Roman"/>
          <w:b/>
          <w:color w:val="000000" w:themeColor="text1"/>
          <w:sz w:val="24"/>
          <w:szCs w:val="24"/>
        </w:rPr>
        <w:t>Information sharing, data protection and record keeping</w:t>
      </w:r>
      <w:r w:rsidRPr="00E574CE">
        <w:rPr>
          <w:rFonts w:ascii="Times New Roman" w:hAnsi="Times New Roman" w:cs="Times New Roman"/>
          <w:color w:val="000000" w:themeColor="text1"/>
          <w:sz w:val="24"/>
          <w:szCs w:val="24"/>
        </w:rPr>
        <w:t xml:space="preserve"> </w:t>
      </w:r>
    </w:p>
    <w:p w14:paraId="49FB18B7" w14:textId="498EFEC7" w:rsidR="00A67A2F" w:rsidRPr="00E574CE" w:rsidRDefault="00A67A2F"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When responding to concern(s) or allegation(s) of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the School will: </w:t>
      </w:r>
    </w:p>
    <w:p w14:paraId="74201632" w14:textId="77777777" w:rsidR="00A67A2F" w:rsidRPr="00E574CE" w:rsidRDefault="00A67A2F" w:rsidP="00664BFE">
      <w:pPr>
        <w:pStyle w:val="ListParagraph"/>
        <w:numPr>
          <w:ilvl w:val="0"/>
          <w:numId w:val="21"/>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always consider carefully, in consultation with children’s social care, the police and other relevant agencies (where they are involved), how to share information about the concern(s) or allegation(s) with the student(s) affected, their parents, staff, and other students and individuals, </w:t>
      </w:r>
    </w:p>
    <w:p w14:paraId="39641880" w14:textId="77777777" w:rsidR="00A67A2F" w:rsidRPr="00E574CE" w:rsidRDefault="00A67A2F" w:rsidP="00664BFE">
      <w:pPr>
        <w:pStyle w:val="ListParagraph"/>
        <w:numPr>
          <w:ilvl w:val="0"/>
          <w:numId w:val="21"/>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record the information that is necessary for the School and other relevant agencies (where they are involved) to respond to the concern(s) or allegation(s) and safeguard everyone involved, </w:t>
      </w:r>
    </w:p>
    <w:p w14:paraId="1AC45B95" w14:textId="77777777" w:rsidR="00A67A2F" w:rsidRPr="00E574CE" w:rsidRDefault="00A67A2F" w:rsidP="00664BFE">
      <w:pPr>
        <w:pStyle w:val="ListParagraph"/>
        <w:numPr>
          <w:ilvl w:val="0"/>
          <w:numId w:val="21"/>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keep a record of the legal purpose for sharing the information with any third party, including relevant authorities, and ensure that the third party has agreed to handle the information securely and to only use it for the agreed legal purpose, and </w:t>
      </w:r>
    </w:p>
    <w:p w14:paraId="2269A679" w14:textId="77777777" w:rsidR="00A67A2F" w:rsidRPr="00E574CE" w:rsidRDefault="00A67A2F" w:rsidP="00664BFE">
      <w:pPr>
        <w:pStyle w:val="ListParagraph"/>
        <w:numPr>
          <w:ilvl w:val="0"/>
          <w:numId w:val="21"/>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be mindful of and act in accordance with its safeguarding and data protection duties, including those set out in Working Together to Safeguard Children (July 2018)74 and the HM Government advice on Information Sharing (updated in July 2018).75</w:t>
      </w:r>
    </w:p>
    <w:p w14:paraId="1C16AB65" w14:textId="77777777" w:rsidR="00A67A2F" w:rsidRPr="00E574CE" w:rsidRDefault="00A67A2F" w:rsidP="00E46198">
      <w:pPr>
        <w:jc w:val="both"/>
        <w:rPr>
          <w:rFonts w:ascii="Times New Roman" w:hAnsi="Times New Roman" w:cs="Times New Roman"/>
          <w:color w:val="000000" w:themeColor="text1"/>
          <w:sz w:val="24"/>
          <w:szCs w:val="24"/>
        </w:rPr>
      </w:pPr>
      <w:r w:rsidRPr="00E574CE">
        <w:rPr>
          <w:rFonts w:ascii="Times New Roman" w:hAnsi="Times New Roman" w:cs="Times New Roman"/>
          <w:b/>
          <w:color w:val="000000" w:themeColor="text1"/>
          <w:sz w:val="24"/>
          <w:szCs w:val="24"/>
        </w:rPr>
        <w:t>Disciplinary action</w:t>
      </w:r>
      <w:r w:rsidRPr="00E574CE">
        <w:rPr>
          <w:rFonts w:ascii="Times New Roman" w:hAnsi="Times New Roman" w:cs="Times New Roman"/>
          <w:color w:val="000000" w:themeColor="text1"/>
          <w:sz w:val="24"/>
          <w:szCs w:val="24"/>
        </w:rPr>
        <w:t xml:space="preserve"> </w:t>
      </w:r>
    </w:p>
    <w:p w14:paraId="259EE4D7" w14:textId="77777777" w:rsidR="00A67A2F" w:rsidRPr="00E574CE" w:rsidRDefault="00A67A2F"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The School may wish to consider whether disciplinary action may be appropriate for any child/children involved. However, if there are police proceedings underway, or there could be, it is critical that the School works in partnership with the police and/or children’s social care. Where a matter is not of interest to the police and/ or children’s social care, the School may still need to consider what is the most appropriate action to take to ensure positive behaviour management. Disciplinary action may sometimes be appropriate, including to: </w:t>
      </w:r>
    </w:p>
    <w:p w14:paraId="4EFF5B4C" w14:textId="77777777" w:rsidR="00A67A2F" w:rsidRPr="00E574CE" w:rsidRDefault="00A67A2F"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(a) ensure that the child/children take(s) responsibility for and realise(s) the seriousness of their behaviour; </w:t>
      </w:r>
    </w:p>
    <w:p w14:paraId="0E054998" w14:textId="54A924DF" w:rsidR="00A67A2F" w:rsidRPr="00E574CE" w:rsidRDefault="00A67A2F"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(b) demonstrate to the child/children and others that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can never be tolerated; and </w:t>
      </w:r>
    </w:p>
    <w:p w14:paraId="67C6488E" w14:textId="77777777" w:rsidR="00A67A2F" w:rsidRPr="00E574CE" w:rsidRDefault="00A67A2F"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(c) ensure the safety and wellbeing of other children.</w:t>
      </w:r>
    </w:p>
    <w:p w14:paraId="5E8CDBA0" w14:textId="55D8E35F" w:rsidR="00A67A2F" w:rsidRPr="00E574CE" w:rsidRDefault="00A67A2F"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However, these considerations must be balanced against any police investigations, the child’s/children’s own potential unmet needs, and any action or intervention planned regarding safeguarding concerns. Before deciding on appropriate action the School will always consider its duty to safeguard all children in its care from harm; the underlying reasons for a child’s behaviour; any unmet needs, or harm or abuse suffered by the child; the risk that the child may pose to other children; and the severity of the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and the causes of it. </w:t>
      </w:r>
    </w:p>
    <w:p w14:paraId="52172FD6" w14:textId="104558A5" w:rsidR="00A67A2F" w:rsidRPr="00E574CE" w:rsidRDefault="00A67A2F"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The School will, where appropriate, consider the potential benefit, as well as challenge, of using managed moves or exclusion as a response, and not as an intervention, recognizing that even if this is ultimately deemed to be necessary, some of the measures referred to in this policy may still be required. For example, action may still need to be taken by the School in relation to other students who have been involved with and/or affected by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Exclusion will only be considered as a last resort and only where necessary to ensure the safety and wellbeing of the other children in the School. In the event of any managed move, consideration must be given to sharing information with the receiving school regarding the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in order to allow best protection of children in the new school. </w:t>
      </w:r>
    </w:p>
    <w:p w14:paraId="59534DAD" w14:textId="2A0220DE" w:rsidR="00A67A2F" w:rsidRPr="00E574CE" w:rsidRDefault="00A67A2F"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Disciplinary interventions alone are rarely able to solve issues of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and the School will always consider the wider actions that may need to be taken, and any lessons that may need to be learnt going forwards, as set out above and below.</w:t>
      </w:r>
    </w:p>
    <w:p w14:paraId="30F463D3" w14:textId="77777777" w:rsidR="00A67A2F" w:rsidRPr="00E574CE" w:rsidRDefault="00A67A2F" w:rsidP="00E46198">
      <w:pPr>
        <w:jc w:val="both"/>
        <w:rPr>
          <w:rFonts w:ascii="Times New Roman" w:hAnsi="Times New Roman" w:cs="Times New Roman"/>
          <w:b/>
          <w:color w:val="000000" w:themeColor="text1"/>
          <w:sz w:val="24"/>
          <w:szCs w:val="24"/>
        </w:rPr>
      </w:pPr>
      <w:r w:rsidRPr="00E574CE">
        <w:rPr>
          <w:rFonts w:ascii="Times New Roman" w:hAnsi="Times New Roman" w:cs="Times New Roman"/>
          <w:b/>
          <w:color w:val="000000" w:themeColor="text1"/>
          <w:sz w:val="24"/>
          <w:szCs w:val="24"/>
        </w:rPr>
        <w:t>On-going proactive work for a whole-school community Contextual Safeguarding approach</w:t>
      </w:r>
    </w:p>
    <w:p w14:paraId="389E1685" w14:textId="11576CE3" w:rsidR="00A67A2F" w:rsidRPr="00E574CE" w:rsidRDefault="00A67A2F"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The School’s response to concerns or allegations of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should be part of on-going proactive work by the School to embed best practice and in taking a whole-school community Contextual Safeguarding approach (defined above) to such abuse. As such the School’s response can become part of its wider prevention work.</w:t>
      </w:r>
    </w:p>
    <w:p w14:paraId="405CBE7A" w14:textId="25CA60B3" w:rsidR="00A67A2F" w:rsidRPr="00E574CE" w:rsidRDefault="00A67A2F"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This response may involve the School working with the local authority to undertake, for example, a Contextual Safeguarding school assessment which would fit into a systems approach to Contextual Safeguarding.78 The response could also include the School asking itself a series of questions about the context in which an incident of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occurred in the School, the local community in which the School is based, and the wider physical and online environment – such as: </w:t>
      </w:r>
    </w:p>
    <w:p w14:paraId="4CEDEDB8" w14:textId="0F1BE6E3" w:rsidR="00A67A2F" w:rsidRPr="00E574CE" w:rsidRDefault="00A67A2F" w:rsidP="00664BFE">
      <w:pPr>
        <w:pStyle w:val="ListParagraph"/>
        <w:numPr>
          <w:ilvl w:val="0"/>
          <w:numId w:val="22"/>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What protective factors and influences exist within the School (such as positive peer influences, examples where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has been challenged, etc.) and how can the School bolster these? </w:t>
      </w:r>
    </w:p>
    <w:p w14:paraId="69A9F633" w14:textId="77777777" w:rsidR="00A67A2F" w:rsidRPr="00E574CE" w:rsidRDefault="00A67A2F" w:rsidP="00664BFE">
      <w:pPr>
        <w:pStyle w:val="ListParagraph"/>
        <w:numPr>
          <w:ilvl w:val="0"/>
          <w:numId w:val="22"/>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How (if at all) did the School’s physical environment or the students’ routes to and from the School contribute to the abuse, and how can the School address this going forwards, for example by improving the School’s safety, security and supervision, or by working with local safeguarding partners to mitigate the risks to students’ safety whilst travelling to and from the School? </w:t>
      </w:r>
    </w:p>
    <w:p w14:paraId="07E54DE6" w14:textId="77777777" w:rsidR="00A67A2F" w:rsidRPr="00E574CE" w:rsidRDefault="00A67A2F" w:rsidP="00664BFE">
      <w:pPr>
        <w:pStyle w:val="ListParagraph"/>
        <w:numPr>
          <w:ilvl w:val="0"/>
          <w:numId w:val="22"/>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How (if at all) did the online environment contribute to the abuse, and how can the School address this going forwards, for example by strengthening the way in which the School encourages positive and safe use of the internet by students? </w:t>
      </w:r>
    </w:p>
    <w:p w14:paraId="64A386D6" w14:textId="77777777" w:rsidR="00A67A2F" w:rsidRPr="00E574CE" w:rsidRDefault="00A67A2F" w:rsidP="00664BFE">
      <w:pPr>
        <w:pStyle w:val="ListParagraph"/>
        <w:numPr>
          <w:ilvl w:val="0"/>
          <w:numId w:val="22"/>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Did wider gender norms, equality issues, and/or societal attitudes contribute to the abuse? </w:t>
      </w:r>
    </w:p>
    <w:p w14:paraId="2DCDCA75" w14:textId="77777777" w:rsidR="00A67A2F" w:rsidRPr="00E574CE" w:rsidRDefault="00A67A2F" w:rsidP="00664BFE">
      <w:pPr>
        <w:pStyle w:val="ListParagraph"/>
        <w:numPr>
          <w:ilvl w:val="0"/>
          <w:numId w:val="22"/>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What was the relationship between the abuse and the cultural norms between staff and students, and how can these be addressed going forward? </w:t>
      </w:r>
    </w:p>
    <w:p w14:paraId="3A36F9F2" w14:textId="77777777" w:rsidR="00A67A2F" w:rsidRPr="00E574CE" w:rsidRDefault="00A67A2F" w:rsidP="00664BFE">
      <w:pPr>
        <w:pStyle w:val="ListParagraph"/>
        <w:numPr>
          <w:ilvl w:val="0"/>
          <w:numId w:val="22"/>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Does the abuse indicate a need for staff training on, for example, underlying attitudes, a particular issue or the handling of particular types of abuse, or to address any victim-blaming narratives from staff? </w:t>
      </w:r>
    </w:p>
    <w:p w14:paraId="59FD60E8" w14:textId="77777777" w:rsidR="00A67A2F" w:rsidRPr="00E574CE" w:rsidRDefault="00A67A2F" w:rsidP="00664BFE">
      <w:pPr>
        <w:pStyle w:val="ListParagraph"/>
        <w:numPr>
          <w:ilvl w:val="0"/>
          <w:numId w:val="23"/>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How have similar cases been managed in the past and what effect has this had? </w:t>
      </w:r>
    </w:p>
    <w:p w14:paraId="42AED9A9" w14:textId="77777777" w:rsidR="00A67A2F" w:rsidRPr="00E574CE" w:rsidRDefault="00A67A2F" w:rsidP="00664BFE">
      <w:pPr>
        <w:pStyle w:val="ListParagraph"/>
        <w:numPr>
          <w:ilvl w:val="0"/>
          <w:numId w:val="24"/>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Does the case or any identified trends highlight areas for development in the way in which the School works with children to raise their awareness of and/or</w:t>
      </w:r>
    </w:p>
    <w:p w14:paraId="1629C5AD" w14:textId="1613D6D9" w:rsidR="00A67A2F" w:rsidRPr="00E574CE" w:rsidRDefault="00A67A2F" w:rsidP="00664BFE">
      <w:pPr>
        <w:pStyle w:val="ListParagraph"/>
        <w:numPr>
          <w:ilvl w:val="0"/>
          <w:numId w:val="24"/>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prevent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including by way of the School’s PSHE curriculum and lessons that address underlying attitudes or behaviour such as gender and equalities work, respect, boundaries, consent, children’s rights and critical thinking and/or avoiding victim-blaming narratives? </w:t>
      </w:r>
    </w:p>
    <w:p w14:paraId="790DC531" w14:textId="54C8ED7C" w:rsidR="00A67A2F" w:rsidRPr="00E574CE" w:rsidRDefault="00A67A2F" w:rsidP="00664BFE">
      <w:pPr>
        <w:pStyle w:val="ListParagraph"/>
        <w:numPr>
          <w:ilvl w:val="0"/>
          <w:numId w:val="24"/>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Are there any lessons to be learnt about the way in which the School engages with parents to address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issues? </w:t>
      </w:r>
    </w:p>
    <w:p w14:paraId="5689CB76" w14:textId="77777777" w:rsidR="00A67A2F" w:rsidRPr="00E574CE" w:rsidRDefault="00A67A2F" w:rsidP="00664BFE">
      <w:pPr>
        <w:pStyle w:val="ListParagraph"/>
        <w:numPr>
          <w:ilvl w:val="0"/>
          <w:numId w:val="24"/>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Are there underlying issues that affect other schools in the area and is there a need for a multi-agency response? </w:t>
      </w:r>
    </w:p>
    <w:p w14:paraId="4BD89E30" w14:textId="77777777" w:rsidR="00A67A2F" w:rsidRPr="00E574CE" w:rsidRDefault="00A67A2F" w:rsidP="00664BFE">
      <w:pPr>
        <w:pStyle w:val="ListParagraph"/>
        <w:numPr>
          <w:ilvl w:val="0"/>
          <w:numId w:val="24"/>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Does this case highlight a need to work with certain children to build their confidence, and teach them how to identify and manage abusive behaviour? </w:t>
      </w:r>
    </w:p>
    <w:p w14:paraId="344678C3" w14:textId="77777777" w:rsidR="00A67A2F" w:rsidRPr="00E574CE" w:rsidRDefault="00A67A2F" w:rsidP="00664BFE">
      <w:pPr>
        <w:pStyle w:val="ListParagraph"/>
        <w:numPr>
          <w:ilvl w:val="0"/>
          <w:numId w:val="24"/>
        </w:num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Were there opportunities to intervene earlier or differently and/or to address common themes amongst the behaviour of other children in the School?</w:t>
      </w:r>
    </w:p>
    <w:p w14:paraId="62199465" w14:textId="78BE5813" w:rsidR="00D40693" w:rsidRPr="00E574CE" w:rsidRDefault="00A67A2F" w:rsidP="00E46198">
      <w:pPr>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Answers to these questions can be developed into an action plan that is reviewed on a regular basis by the School’s leadership and the DSL. The School will, where possible and appropriate, work with the local authority and wider partners to deliver on this plan, possibly as part of a wider Contextual Safeguarding school assessment led by or with input from the local authority.</w:t>
      </w:r>
    </w:p>
    <w:p w14:paraId="4764094B" w14:textId="3C319C44" w:rsidR="727B5A3D" w:rsidRPr="00E574CE" w:rsidRDefault="727B5A3D" w:rsidP="00E46198">
      <w:pPr>
        <w:jc w:val="both"/>
        <w:rPr>
          <w:rFonts w:ascii="Times New Roman" w:eastAsia="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The school </w:t>
      </w:r>
      <w:r w:rsidR="347814D4" w:rsidRPr="00E574CE">
        <w:rPr>
          <w:rFonts w:ascii="Times New Roman" w:hAnsi="Times New Roman" w:cs="Times New Roman"/>
          <w:color w:val="000000" w:themeColor="text1"/>
          <w:sz w:val="24"/>
          <w:szCs w:val="24"/>
        </w:rPr>
        <w:t xml:space="preserve">will continue to review comments and forums online in relation to </w:t>
      </w:r>
      <w:r w:rsidR="00E46198" w:rsidRPr="00E574CE">
        <w:rPr>
          <w:rFonts w:ascii="Times New Roman" w:hAnsi="Times New Roman" w:cs="Times New Roman"/>
          <w:color w:val="000000" w:themeColor="text1"/>
          <w:sz w:val="24"/>
          <w:szCs w:val="24"/>
        </w:rPr>
        <w:t>child-on-child abuse</w:t>
      </w:r>
      <w:r w:rsidR="01389FA6" w:rsidRPr="00E574CE">
        <w:rPr>
          <w:rFonts w:ascii="Times New Roman" w:hAnsi="Times New Roman" w:cs="Times New Roman"/>
          <w:color w:val="000000" w:themeColor="text1"/>
          <w:sz w:val="24"/>
          <w:szCs w:val="24"/>
        </w:rPr>
        <w:t xml:space="preserve">, like </w:t>
      </w:r>
      <w:r w:rsidR="39FB2095" w:rsidRPr="00E574CE">
        <w:rPr>
          <w:rFonts w:ascii="Times New Roman" w:hAnsi="Times New Roman" w:cs="Times New Roman"/>
          <w:color w:val="000000" w:themeColor="text1"/>
          <w:sz w:val="24"/>
          <w:szCs w:val="24"/>
        </w:rPr>
        <w:t>the website ‘</w:t>
      </w:r>
      <w:r w:rsidR="01389FA6" w:rsidRPr="00E574CE">
        <w:rPr>
          <w:rFonts w:ascii="Times New Roman" w:hAnsi="Times New Roman" w:cs="Times New Roman"/>
          <w:color w:val="000000" w:themeColor="text1"/>
          <w:sz w:val="24"/>
          <w:szCs w:val="24"/>
        </w:rPr>
        <w:t xml:space="preserve">Everyone’s </w:t>
      </w:r>
      <w:r w:rsidR="4F52AE22" w:rsidRPr="00E574CE">
        <w:rPr>
          <w:rFonts w:ascii="Times New Roman" w:hAnsi="Times New Roman" w:cs="Times New Roman"/>
          <w:color w:val="000000" w:themeColor="text1"/>
          <w:sz w:val="24"/>
          <w:szCs w:val="24"/>
        </w:rPr>
        <w:t>Invited</w:t>
      </w:r>
      <w:r w:rsidR="7D6ED20B" w:rsidRPr="00E574CE">
        <w:rPr>
          <w:rFonts w:ascii="Times New Roman" w:hAnsi="Times New Roman" w:cs="Times New Roman"/>
          <w:color w:val="000000" w:themeColor="text1"/>
          <w:sz w:val="24"/>
          <w:szCs w:val="24"/>
        </w:rPr>
        <w:t>’</w:t>
      </w:r>
      <w:r w:rsidR="0F5956CA" w:rsidRPr="00E574CE">
        <w:rPr>
          <w:rFonts w:ascii="Times New Roman" w:hAnsi="Times New Roman" w:cs="Times New Roman"/>
          <w:color w:val="000000" w:themeColor="text1"/>
          <w:sz w:val="24"/>
          <w:szCs w:val="24"/>
        </w:rPr>
        <w:t xml:space="preserve">. The school will </w:t>
      </w:r>
      <w:r w:rsidR="102996CF" w:rsidRPr="00E574CE">
        <w:rPr>
          <w:rFonts w:ascii="Times New Roman" w:hAnsi="Times New Roman" w:cs="Times New Roman"/>
          <w:color w:val="000000" w:themeColor="text1"/>
          <w:sz w:val="24"/>
          <w:szCs w:val="24"/>
        </w:rPr>
        <w:t xml:space="preserve">respond as the recommended by the </w:t>
      </w:r>
      <w:r w:rsidR="576E463D" w:rsidRPr="00E574CE">
        <w:rPr>
          <w:rFonts w:ascii="Times New Roman" w:hAnsi="Times New Roman" w:cs="Times New Roman"/>
          <w:color w:val="000000" w:themeColor="text1"/>
          <w:sz w:val="24"/>
          <w:szCs w:val="24"/>
        </w:rPr>
        <w:t xml:space="preserve">advice of the </w:t>
      </w:r>
      <w:r w:rsidR="102996CF" w:rsidRPr="00E574CE">
        <w:rPr>
          <w:rFonts w:ascii="Times New Roman" w:hAnsi="Times New Roman" w:cs="Times New Roman"/>
          <w:color w:val="000000" w:themeColor="text1"/>
          <w:sz w:val="24"/>
          <w:szCs w:val="24"/>
        </w:rPr>
        <w:t>government</w:t>
      </w:r>
      <w:r w:rsidR="50C11631" w:rsidRPr="00E574CE">
        <w:rPr>
          <w:rFonts w:ascii="Times New Roman" w:hAnsi="Times New Roman" w:cs="Times New Roman"/>
          <w:color w:val="000000" w:themeColor="text1"/>
          <w:sz w:val="24"/>
          <w:szCs w:val="24"/>
        </w:rPr>
        <w:t xml:space="preserve">, and the </w:t>
      </w:r>
      <w:r w:rsidR="102996CF" w:rsidRPr="00E574CE">
        <w:rPr>
          <w:rFonts w:ascii="Times New Roman" w:hAnsi="Times New Roman" w:cs="Times New Roman"/>
          <w:color w:val="000000" w:themeColor="text1"/>
          <w:sz w:val="24"/>
          <w:szCs w:val="24"/>
        </w:rPr>
        <w:t xml:space="preserve">experts in this field </w:t>
      </w:r>
      <w:r w:rsidR="6494D237" w:rsidRPr="00E574CE">
        <w:rPr>
          <w:rFonts w:ascii="Times New Roman" w:hAnsi="Times New Roman" w:cs="Times New Roman"/>
          <w:color w:val="000000" w:themeColor="text1"/>
          <w:sz w:val="24"/>
          <w:szCs w:val="24"/>
        </w:rPr>
        <w:t>from</w:t>
      </w:r>
      <w:r w:rsidR="102996CF" w:rsidRPr="00E574CE">
        <w:rPr>
          <w:rFonts w:ascii="Times New Roman" w:hAnsi="Times New Roman" w:cs="Times New Roman"/>
          <w:color w:val="000000" w:themeColor="text1"/>
          <w:sz w:val="24"/>
          <w:szCs w:val="24"/>
        </w:rPr>
        <w:t xml:space="preserve"> </w:t>
      </w:r>
      <w:r w:rsidR="4814A75B" w:rsidRPr="00E574CE">
        <w:rPr>
          <w:rFonts w:ascii="Times New Roman" w:hAnsi="Times New Roman" w:cs="Times New Roman"/>
          <w:color w:val="000000" w:themeColor="text1"/>
          <w:sz w:val="24"/>
          <w:szCs w:val="24"/>
        </w:rPr>
        <w:t xml:space="preserve">training </w:t>
      </w:r>
      <w:r w:rsidR="102996CF" w:rsidRPr="00E574CE">
        <w:rPr>
          <w:rFonts w:ascii="Times New Roman" w:hAnsi="Times New Roman" w:cs="Times New Roman"/>
          <w:color w:val="000000" w:themeColor="text1"/>
          <w:sz w:val="24"/>
          <w:szCs w:val="24"/>
        </w:rPr>
        <w:t>webinars and/or insets</w:t>
      </w:r>
      <w:r w:rsidR="54BF195C" w:rsidRPr="00E574CE">
        <w:rPr>
          <w:rFonts w:ascii="Times New Roman" w:hAnsi="Times New Roman" w:cs="Times New Roman"/>
          <w:color w:val="000000" w:themeColor="text1"/>
          <w:sz w:val="24"/>
          <w:szCs w:val="24"/>
        </w:rPr>
        <w:t xml:space="preserve">. </w:t>
      </w:r>
      <w:r w:rsidRPr="00E574CE">
        <w:rPr>
          <w:rFonts w:ascii="Times New Roman" w:eastAsia="Times New Roman" w:hAnsi="Times New Roman" w:cs="Times New Roman"/>
          <w:color w:val="000000" w:themeColor="text1"/>
          <w:sz w:val="24"/>
          <w:szCs w:val="24"/>
        </w:rPr>
        <w:t>The NSPCC launched a free and anonymous helpline for children and young people who have experienced abuse at school or for adults, professionals who need support and guidance</w:t>
      </w:r>
      <w:r w:rsidR="1E2C5B59" w:rsidRPr="00E574CE">
        <w:rPr>
          <w:rFonts w:ascii="Times New Roman" w:eastAsia="Times New Roman" w:hAnsi="Times New Roman" w:cs="Times New Roman"/>
          <w:color w:val="000000" w:themeColor="text1"/>
          <w:sz w:val="24"/>
          <w:szCs w:val="24"/>
        </w:rPr>
        <w:t>:</w:t>
      </w:r>
      <w:r w:rsidR="216F4C3A" w:rsidRPr="00E574CE">
        <w:rPr>
          <w:rFonts w:ascii="Times New Roman" w:eastAsia="Times New Roman" w:hAnsi="Times New Roman" w:cs="Times New Roman"/>
          <w:color w:val="000000" w:themeColor="text1"/>
          <w:sz w:val="24"/>
          <w:szCs w:val="24"/>
        </w:rPr>
        <w:t xml:space="preserve"> Tel</w:t>
      </w:r>
      <w:r w:rsidR="1E2C5B59" w:rsidRPr="00E574CE">
        <w:rPr>
          <w:rFonts w:ascii="Times New Roman" w:eastAsia="Times New Roman" w:hAnsi="Times New Roman" w:cs="Times New Roman"/>
          <w:color w:val="000000" w:themeColor="text1"/>
          <w:sz w:val="24"/>
          <w:szCs w:val="24"/>
        </w:rPr>
        <w:t xml:space="preserve"> </w:t>
      </w:r>
      <w:r w:rsidRPr="00E574CE">
        <w:rPr>
          <w:rFonts w:ascii="Times New Roman" w:eastAsia="Times New Roman" w:hAnsi="Times New Roman" w:cs="Times New Roman"/>
          <w:b/>
          <w:bCs/>
          <w:color w:val="000000" w:themeColor="text1"/>
          <w:sz w:val="24"/>
          <w:szCs w:val="24"/>
        </w:rPr>
        <w:t>0800 136 663</w:t>
      </w:r>
      <w:r w:rsidRPr="00E574CE">
        <w:rPr>
          <w:rFonts w:ascii="Times New Roman" w:eastAsia="Times New Roman" w:hAnsi="Times New Roman" w:cs="Times New Roman"/>
          <w:color w:val="000000" w:themeColor="text1"/>
          <w:sz w:val="24"/>
          <w:szCs w:val="24"/>
        </w:rPr>
        <w:t xml:space="preserve"> or </w:t>
      </w:r>
      <w:hyperlink r:id="rId13">
        <w:r w:rsidRPr="00E574CE">
          <w:rPr>
            <w:rStyle w:val="Hyperlink"/>
            <w:rFonts w:ascii="Times New Roman" w:eastAsia="Times New Roman" w:hAnsi="Times New Roman" w:cs="Times New Roman"/>
            <w:b/>
            <w:bCs/>
            <w:color w:val="000000" w:themeColor="text1"/>
            <w:sz w:val="24"/>
            <w:szCs w:val="24"/>
          </w:rPr>
          <w:t>help@nspcc.org.uk</w:t>
        </w:r>
      </w:hyperlink>
      <w:r w:rsidRPr="00E574CE">
        <w:rPr>
          <w:rFonts w:ascii="Times New Roman" w:eastAsia="Times New Roman" w:hAnsi="Times New Roman" w:cs="Times New Roman"/>
          <w:b/>
          <w:bCs/>
          <w:color w:val="000000" w:themeColor="text1"/>
          <w:sz w:val="24"/>
          <w:szCs w:val="24"/>
        </w:rPr>
        <w:t xml:space="preserve"> </w:t>
      </w:r>
      <w:r w:rsidRPr="00E574CE">
        <w:rPr>
          <w:rFonts w:ascii="Times New Roman" w:eastAsia="Times New Roman" w:hAnsi="Times New Roman" w:cs="Times New Roman"/>
          <w:color w:val="000000" w:themeColor="text1"/>
          <w:sz w:val="24"/>
          <w:szCs w:val="24"/>
        </w:rPr>
        <w:t>(Monday – Fri 8am-10pm) and Weekend (9am-6pm)</w:t>
      </w:r>
      <w:r w:rsidR="1D192DD6" w:rsidRPr="00E574CE">
        <w:rPr>
          <w:rFonts w:ascii="Times New Roman" w:eastAsia="Times New Roman" w:hAnsi="Times New Roman" w:cs="Times New Roman"/>
          <w:color w:val="000000" w:themeColor="text1"/>
          <w:sz w:val="24"/>
          <w:szCs w:val="24"/>
        </w:rPr>
        <w:t>.</w:t>
      </w:r>
      <w:r w:rsidR="63B01085" w:rsidRPr="00E574CE">
        <w:rPr>
          <w:rFonts w:ascii="Times New Roman" w:eastAsia="Times New Roman" w:hAnsi="Times New Roman" w:cs="Times New Roman"/>
          <w:color w:val="000000" w:themeColor="text1"/>
          <w:sz w:val="24"/>
          <w:szCs w:val="24"/>
        </w:rPr>
        <w:t xml:space="preserve"> This number has been published in our safeguarding policy for contacts and on the posters for children</w:t>
      </w:r>
      <w:r w:rsidR="095437C1" w:rsidRPr="00E574CE">
        <w:rPr>
          <w:rFonts w:ascii="Times New Roman" w:eastAsia="Times New Roman" w:hAnsi="Times New Roman" w:cs="Times New Roman"/>
          <w:color w:val="000000" w:themeColor="text1"/>
          <w:sz w:val="24"/>
          <w:szCs w:val="24"/>
        </w:rPr>
        <w:t xml:space="preserve">. </w:t>
      </w:r>
    </w:p>
    <w:p w14:paraId="202BCFF2" w14:textId="7A6B77F1" w:rsidR="0C2BF15B" w:rsidRPr="00E574CE" w:rsidRDefault="0C2BF15B" w:rsidP="00E46198">
      <w:pPr>
        <w:jc w:val="both"/>
        <w:rPr>
          <w:rFonts w:ascii="Times New Roman" w:hAnsi="Times New Roman" w:cs="Times New Roman"/>
          <w:color w:val="000000" w:themeColor="text1"/>
          <w:sz w:val="24"/>
          <w:szCs w:val="24"/>
        </w:rPr>
      </w:pPr>
    </w:p>
    <w:p w14:paraId="5398D9E7" w14:textId="0072B977" w:rsidR="00D40693" w:rsidRPr="00E574CE" w:rsidRDefault="5A10F97F" w:rsidP="54112CAD">
      <w:pPr>
        <w:jc w:val="both"/>
        <w:rPr>
          <w:rFonts w:ascii="Times New Roman" w:hAnsi="Times New Roman" w:cs="Times New Roman"/>
          <w:b/>
          <w:bCs/>
          <w:color w:val="000000" w:themeColor="text1"/>
          <w:sz w:val="24"/>
          <w:szCs w:val="24"/>
        </w:rPr>
      </w:pPr>
      <w:r w:rsidRPr="54112CAD">
        <w:rPr>
          <w:rFonts w:ascii="Times New Roman" w:hAnsi="Times New Roman" w:cs="Times New Roman"/>
          <w:b/>
          <w:bCs/>
          <w:color w:val="000000" w:themeColor="text1"/>
          <w:sz w:val="24"/>
          <w:szCs w:val="24"/>
        </w:rPr>
        <w:t>Roger Wood</w:t>
      </w:r>
      <w:r w:rsidR="00D40693" w:rsidRPr="54112CAD">
        <w:rPr>
          <w:rFonts w:ascii="Times New Roman" w:hAnsi="Times New Roman" w:cs="Times New Roman"/>
          <w:b/>
          <w:bCs/>
          <w:color w:val="000000" w:themeColor="text1"/>
          <w:sz w:val="24"/>
          <w:szCs w:val="24"/>
        </w:rPr>
        <w:t xml:space="preserve"> (Designated safeguarding Lead)</w:t>
      </w:r>
    </w:p>
    <w:p w14:paraId="5FF9D33A" w14:textId="77777777" w:rsidR="00D40693" w:rsidRPr="00E574CE" w:rsidRDefault="00D40693" w:rsidP="00E46198">
      <w:pPr>
        <w:jc w:val="both"/>
        <w:rPr>
          <w:rFonts w:ascii="Times New Roman" w:hAnsi="Times New Roman" w:cs="Times New Roman"/>
          <w:b/>
          <w:color w:val="000000" w:themeColor="text1"/>
          <w:sz w:val="24"/>
          <w:szCs w:val="24"/>
        </w:rPr>
      </w:pPr>
      <w:r w:rsidRPr="02DEF213">
        <w:rPr>
          <w:rFonts w:ascii="Times New Roman" w:hAnsi="Times New Roman" w:cs="Times New Roman"/>
          <w:b/>
          <w:bCs/>
          <w:color w:val="000000" w:themeColor="text1"/>
          <w:sz w:val="24"/>
          <w:szCs w:val="24"/>
        </w:rPr>
        <w:t xml:space="preserve">Reviewed by the Safeguarding Governor – Andrew McGregor </w:t>
      </w:r>
    </w:p>
    <w:p w14:paraId="0DA123B1" w14:textId="77777777" w:rsidR="00A67A2F" w:rsidRPr="00E574CE" w:rsidRDefault="00A67A2F" w:rsidP="00E46198">
      <w:pPr>
        <w:jc w:val="both"/>
        <w:rPr>
          <w:rFonts w:ascii="Times New Roman" w:hAnsi="Times New Roman" w:cs="Times New Roman"/>
          <w:color w:val="000000" w:themeColor="text1"/>
          <w:sz w:val="24"/>
          <w:szCs w:val="24"/>
        </w:rPr>
      </w:pPr>
    </w:p>
    <w:p w14:paraId="4C4CEA3D" w14:textId="77777777" w:rsidR="0065377D" w:rsidRPr="00E574CE" w:rsidRDefault="0065377D" w:rsidP="00E46198">
      <w:pPr>
        <w:jc w:val="both"/>
        <w:rPr>
          <w:rFonts w:ascii="Times New Roman" w:hAnsi="Times New Roman" w:cs="Times New Roman"/>
          <w:color w:val="000000" w:themeColor="text1"/>
          <w:sz w:val="24"/>
          <w:szCs w:val="24"/>
        </w:rPr>
      </w:pPr>
    </w:p>
    <w:p w14:paraId="50895670" w14:textId="77777777" w:rsidR="0065377D" w:rsidRPr="00E574CE" w:rsidRDefault="0065377D" w:rsidP="00E46198">
      <w:pPr>
        <w:jc w:val="both"/>
        <w:rPr>
          <w:rFonts w:ascii="Times New Roman" w:hAnsi="Times New Roman" w:cs="Times New Roman"/>
          <w:color w:val="000000" w:themeColor="text1"/>
          <w:sz w:val="24"/>
          <w:szCs w:val="24"/>
        </w:rPr>
      </w:pPr>
    </w:p>
    <w:p w14:paraId="38C1F859" w14:textId="77777777" w:rsidR="0065377D" w:rsidRPr="00E574CE" w:rsidRDefault="0065377D" w:rsidP="00E46198">
      <w:pPr>
        <w:jc w:val="both"/>
        <w:rPr>
          <w:rFonts w:ascii="Times New Roman" w:hAnsi="Times New Roman" w:cs="Times New Roman"/>
          <w:color w:val="000000" w:themeColor="text1"/>
          <w:sz w:val="24"/>
          <w:szCs w:val="24"/>
        </w:rPr>
      </w:pPr>
    </w:p>
    <w:p w14:paraId="0C8FE7CE" w14:textId="77777777" w:rsidR="0065377D" w:rsidRPr="00E574CE" w:rsidRDefault="0065377D" w:rsidP="00E46198">
      <w:pPr>
        <w:jc w:val="both"/>
        <w:rPr>
          <w:rFonts w:ascii="Times New Roman" w:hAnsi="Times New Roman" w:cs="Times New Roman"/>
          <w:color w:val="000000" w:themeColor="text1"/>
          <w:sz w:val="24"/>
          <w:szCs w:val="24"/>
        </w:rPr>
      </w:pPr>
    </w:p>
    <w:p w14:paraId="41004F19" w14:textId="77777777" w:rsidR="0065377D" w:rsidRPr="00E574CE" w:rsidRDefault="0065377D" w:rsidP="00E46198">
      <w:pPr>
        <w:jc w:val="both"/>
        <w:rPr>
          <w:rFonts w:ascii="Times New Roman" w:hAnsi="Times New Roman" w:cs="Times New Roman"/>
          <w:color w:val="000000" w:themeColor="text1"/>
          <w:sz w:val="24"/>
          <w:szCs w:val="24"/>
        </w:rPr>
      </w:pPr>
    </w:p>
    <w:p w14:paraId="67C0C651" w14:textId="77777777" w:rsidR="0065377D" w:rsidRPr="00E574CE" w:rsidRDefault="0065377D" w:rsidP="00E46198">
      <w:pPr>
        <w:jc w:val="both"/>
        <w:rPr>
          <w:rFonts w:ascii="Times New Roman" w:hAnsi="Times New Roman" w:cs="Times New Roman"/>
          <w:color w:val="000000" w:themeColor="text1"/>
          <w:sz w:val="24"/>
          <w:szCs w:val="24"/>
        </w:rPr>
      </w:pPr>
    </w:p>
    <w:p w14:paraId="308D56CC" w14:textId="77777777" w:rsidR="0065377D" w:rsidRPr="00E574CE" w:rsidRDefault="0065377D" w:rsidP="00E46198">
      <w:pPr>
        <w:jc w:val="both"/>
        <w:rPr>
          <w:rFonts w:ascii="Times New Roman" w:hAnsi="Times New Roman" w:cs="Times New Roman"/>
          <w:color w:val="000000" w:themeColor="text1"/>
          <w:sz w:val="24"/>
          <w:szCs w:val="24"/>
        </w:rPr>
      </w:pPr>
    </w:p>
    <w:p w14:paraId="797E50C6" w14:textId="77777777" w:rsidR="00C324D6" w:rsidRPr="00E574CE" w:rsidRDefault="00C324D6" w:rsidP="00E46198">
      <w:pPr>
        <w:jc w:val="both"/>
        <w:rPr>
          <w:rFonts w:ascii="Times New Roman" w:hAnsi="Times New Roman" w:cs="Times New Roman"/>
          <w:b/>
          <w:color w:val="000000" w:themeColor="text1"/>
          <w:sz w:val="24"/>
          <w:szCs w:val="24"/>
          <w:u w:val="single"/>
        </w:rPr>
      </w:pPr>
    </w:p>
    <w:p w14:paraId="7B04FA47" w14:textId="77777777" w:rsidR="00C324D6" w:rsidRPr="00E574CE" w:rsidRDefault="00C324D6" w:rsidP="00E46198">
      <w:pPr>
        <w:jc w:val="both"/>
        <w:rPr>
          <w:rFonts w:ascii="Times New Roman" w:hAnsi="Times New Roman" w:cs="Times New Roman"/>
          <w:b/>
          <w:color w:val="000000" w:themeColor="text1"/>
          <w:sz w:val="24"/>
          <w:szCs w:val="24"/>
          <w:u w:val="single"/>
        </w:rPr>
      </w:pPr>
    </w:p>
    <w:p w14:paraId="568C698B" w14:textId="77777777" w:rsidR="00C324D6" w:rsidRPr="00E574CE" w:rsidRDefault="00C324D6" w:rsidP="00E46198">
      <w:pPr>
        <w:jc w:val="both"/>
        <w:rPr>
          <w:rFonts w:ascii="Times New Roman" w:hAnsi="Times New Roman" w:cs="Times New Roman"/>
          <w:b/>
          <w:color w:val="000000" w:themeColor="text1"/>
          <w:sz w:val="24"/>
          <w:szCs w:val="24"/>
          <w:u w:val="single"/>
        </w:rPr>
      </w:pPr>
    </w:p>
    <w:p w14:paraId="76E058DD" w14:textId="77777777" w:rsidR="005912FC" w:rsidRDefault="005912FC" w:rsidP="00664BFE">
      <w:pPr>
        <w:jc w:val="both"/>
        <w:rPr>
          <w:rFonts w:ascii="Times New Roman" w:hAnsi="Times New Roman" w:cs="Times New Roman"/>
          <w:b/>
          <w:color w:val="000000" w:themeColor="text1"/>
          <w:sz w:val="24"/>
          <w:szCs w:val="24"/>
          <w:u w:val="single"/>
        </w:rPr>
      </w:pPr>
    </w:p>
    <w:p w14:paraId="6E36661F" w14:textId="282D8F54" w:rsidR="0072432E" w:rsidRPr="00E574CE" w:rsidRDefault="000E2FD6" w:rsidP="00664BFE">
      <w:pPr>
        <w:jc w:val="both"/>
        <w:rPr>
          <w:rFonts w:ascii="Times New Roman" w:hAnsi="Times New Roman" w:cs="Times New Roman"/>
          <w:b/>
          <w:color w:val="000000" w:themeColor="text1"/>
          <w:sz w:val="24"/>
          <w:szCs w:val="24"/>
          <w:u w:val="single"/>
        </w:rPr>
      </w:pPr>
      <w:r w:rsidRPr="00E574CE">
        <w:rPr>
          <w:rFonts w:ascii="Times New Roman" w:hAnsi="Times New Roman" w:cs="Times New Roman"/>
          <w:b/>
          <w:color w:val="000000" w:themeColor="text1"/>
          <w:sz w:val="24"/>
          <w:szCs w:val="24"/>
          <w:u w:val="single"/>
        </w:rPr>
        <w:t xml:space="preserve">Appendix A: </w:t>
      </w:r>
    </w:p>
    <w:p w14:paraId="7946D497" w14:textId="77777777" w:rsidR="005912FC" w:rsidRPr="005912FC" w:rsidRDefault="005912FC" w:rsidP="005912FC">
      <w:pPr>
        <w:spacing w:after="0" w:line="276" w:lineRule="auto"/>
        <w:jc w:val="both"/>
        <w:rPr>
          <w:rFonts w:ascii="Times New Roman" w:eastAsia="Times New Roman" w:hAnsi="Times New Roman" w:cs="Times New Roman"/>
          <w:b/>
          <w:bCs/>
          <w:sz w:val="24"/>
          <w:szCs w:val="20"/>
          <w:u w:val="single"/>
        </w:rPr>
      </w:pPr>
      <w:r w:rsidRPr="005912FC">
        <w:rPr>
          <w:rFonts w:ascii="Times New Roman" w:eastAsia="Times New Roman" w:hAnsi="Times New Roman" w:cs="Times New Roman"/>
          <w:b/>
          <w:bCs/>
          <w:sz w:val="24"/>
          <w:szCs w:val="20"/>
        </w:rPr>
        <w:t xml:space="preserve">*The mobile numbers of all the Safeguarding Team are on the Papplewick Safeguarding Card, which all members of staff should use should they need to contact one of the team. </w:t>
      </w:r>
    </w:p>
    <w:tbl>
      <w:tblPr>
        <w:tblStyle w:val="TableGrid"/>
        <w:tblW w:w="9706" w:type="dxa"/>
        <w:tblLook w:val="04A0" w:firstRow="1" w:lastRow="0" w:firstColumn="1" w:lastColumn="0" w:noHBand="0" w:noVBand="1"/>
      </w:tblPr>
      <w:tblGrid>
        <w:gridCol w:w="4386"/>
        <w:gridCol w:w="1983"/>
        <w:gridCol w:w="3337"/>
      </w:tblGrid>
      <w:tr w:rsidR="005912FC" w:rsidRPr="005912FC" w14:paraId="21CB1C12" w14:textId="77777777" w:rsidTr="0086331C">
        <w:tc>
          <w:tcPr>
            <w:tcW w:w="4390" w:type="dxa"/>
          </w:tcPr>
          <w:p w14:paraId="2D56B086" w14:textId="77777777" w:rsidR="005912FC" w:rsidRPr="005912FC" w:rsidRDefault="005912FC" w:rsidP="005912FC">
            <w:pPr>
              <w:spacing w:line="276" w:lineRule="auto"/>
              <w:jc w:val="both"/>
              <w:rPr>
                <w:b/>
                <w:sz w:val="24"/>
              </w:rPr>
            </w:pPr>
            <w:r w:rsidRPr="005912FC">
              <w:rPr>
                <w:b/>
                <w:sz w:val="24"/>
              </w:rPr>
              <w:t>Title</w:t>
            </w:r>
          </w:p>
        </w:tc>
        <w:tc>
          <w:tcPr>
            <w:tcW w:w="1984" w:type="dxa"/>
          </w:tcPr>
          <w:p w14:paraId="71BECE55" w14:textId="77777777" w:rsidR="005912FC" w:rsidRPr="005912FC" w:rsidRDefault="005912FC" w:rsidP="005912FC">
            <w:pPr>
              <w:spacing w:line="276" w:lineRule="auto"/>
              <w:jc w:val="both"/>
              <w:rPr>
                <w:b/>
                <w:sz w:val="24"/>
              </w:rPr>
            </w:pPr>
            <w:r w:rsidRPr="005912FC">
              <w:rPr>
                <w:b/>
                <w:sz w:val="24"/>
              </w:rPr>
              <w:t>Name</w:t>
            </w:r>
          </w:p>
        </w:tc>
        <w:tc>
          <w:tcPr>
            <w:tcW w:w="3332" w:type="dxa"/>
          </w:tcPr>
          <w:p w14:paraId="3FFE81EC" w14:textId="77777777" w:rsidR="005912FC" w:rsidRPr="005912FC" w:rsidRDefault="005912FC" w:rsidP="005912FC">
            <w:pPr>
              <w:spacing w:line="276" w:lineRule="auto"/>
              <w:jc w:val="both"/>
              <w:rPr>
                <w:b/>
                <w:sz w:val="24"/>
              </w:rPr>
            </w:pPr>
            <w:r w:rsidRPr="005912FC">
              <w:rPr>
                <w:b/>
                <w:sz w:val="24"/>
              </w:rPr>
              <w:t>Contact details</w:t>
            </w:r>
          </w:p>
        </w:tc>
      </w:tr>
      <w:tr w:rsidR="005912FC" w:rsidRPr="005912FC" w14:paraId="4FEB8812" w14:textId="77777777" w:rsidTr="0086331C">
        <w:tc>
          <w:tcPr>
            <w:tcW w:w="4390" w:type="dxa"/>
          </w:tcPr>
          <w:p w14:paraId="08009025" w14:textId="77777777" w:rsidR="005912FC" w:rsidRPr="005912FC" w:rsidRDefault="005912FC" w:rsidP="005912FC">
            <w:pPr>
              <w:spacing w:line="276" w:lineRule="auto"/>
              <w:jc w:val="both"/>
              <w:rPr>
                <w:sz w:val="24"/>
              </w:rPr>
            </w:pPr>
            <w:r w:rsidRPr="005912FC">
              <w:rPr>
                <w:sz w:val="24"/>
              </w:rPr>
              <w:t>Designated Safeguarding Lead*</w:t>
            </w:r>
          </w:p>
          <w:p w14:paraId="18A6985C" w14:textId="77777777" w:rsidR="005912FC" w:rsidRPr="005912FC" w:rsidRDefault="005912FC" w:rsidP="005912FC">
            <w:pPr>
              <w:spacing w:line="276" w:lineRule="auto"/>
              <w:jc w:val="both"/>
              <w:rPr>
                <w:sz w:val="24"/>
                <w:szCs w:val="24"/>
              </w:rPr>
            </w:pPr>
            <w:r w:rsidRPr="005912FC">
              <w:rPr>
                <w:sz w:val="24"/>
                <w:szCs w:val="24"/>
              </w:rPr>
              <w:t xml:space="preserve">Prevent Safeguarding Lead </w:t>
            </w:r>
          </w:p>
          <w:p w14:paraId="4A2FCEBF" w14:textId="77777777" w:rsidR="005912FC" w:rsidRPr="005912FC" w:rsidRDefault="005912FC" w:rsidP="005912FC">
            <w:pPr>
              <w:spacing w:line="276" w:lineRule="auto"/>
              <w:jc w:val="both"/>
              <w:rPr>
                <w:sz w:val="24"/>
              </w:rPr>
            </w:pPr>
            <w:r w:rsidRPr="005912FC">
              <w:rPr>
                <w:sz w:val="24"/>
              </w:rPr>
              <w:t>Attendence Lead</w:t>
            </w:r>
          </w:p>
          <w:p w14:paraId="271B609C" w14:textId="77777777" w:rsidR="005912FC" w:rsidRPr="005912FC" w:rsidRDefault="005912FC" w:rsidP="005912FC">
            <w:pPr>
              <w:spacing w:line="276" w:lineRule="auto"/>
              <w:jc w:val="both"/>
            </w:pPr>
            <w:r w:rsidRPr="005912FC">
              <w:rPr>
                <w:color w:val="000000" w:themeColor="text1"/>
                <w:sz w:val="24"/>
                <w:szCs w:val="24"/>
              </w:rPr>
              <w:t>Deputy Head (Pastoral)</w:t>
            </w:r>
          </w:p>
        </w:tc>
        <w:tc>
          <w:tcPr>
            <w:tcW w:w="1984" w:type="dxa"/>
          </w:tcPr>
          <w:p w14:paraId="605617BD" w14:textId="77777777" w:rsidR="005912FC" w:rsidRPr="005912FC" w:rsidRDefault="005912FC" w:rsidP="005912FC">
            <w:pPr>
              <w:spacing w:line="276" w:lineRule="auto"/>
              <w:jc w:val="both"/>
            </w:pPr>
            <w:r w:rsidRPr="005912FC">
              <w:rPr>
                <w:sz w:val="24"/>
                <w:szCs w:val="24"/>
              </w:rPr>
              <w:t>Roger Wood</w:t>
            </w:r>
          </w:p>
        </w:tc>
        <w:tc>
          <w:tcPr>
            <w:tcW w:w="3332" w:type="dxa"/>
          </w:tcPr>
          <w:p w14:paraId="61D98A0C" w14:textId="77777777" w:rsidR="005912FC" w:rsidRPr="005912FC" w:rsidRDefault="00D67AC8" w:rsidP="005912FC">
            <w:pPr>
              <w:spacing w:line="276" w:lineRule="auto"/>
              <w:jc w:val="both"/>
              <w:rPr>
                <w:sz w:val="24"/>
                <w:szCs w:val="24"/>
              </w:rPr>
            </w:pPr>
            <w:hyperlink r:id="rId14">
              <w:r w:rsidR="005912FC" w:rsidRPr="005912FC">
                <w:rPr>
                  <w:color w:val="0000FF"/>
                  <w:sz w:val="24"/>
                  <w:szCs w:val="24"/>
                  <w:u w:val="single"/>
                </w:rPr>
                <w:t>r.wood@papplewick.org.uk</w:t>
              </w:r>
            </w:hyperlink>
            <w:r w:rsidR="005912FC" w:rsidRPr="005912FC">
              <w:rPr>
                <w:sz w:val="24"/>
                <w:szCs w:val="24"/>
              </w:rPr>
              <w:t xml:space="preserve"> </w:t>
            </w:r>
          </w:p>
          <w:p w14:paraId="7191C6C6" w14:textId="77777777" w:rsidR="005912FC" w:rsidRPr="005912FC" w:rsidRDefault="005912FC" w:rsidP="005912FC">
            <w:pPr>
              <w:spacing w:line="276" w:lineRule="auto"/>
              <w:jc w:val="both"/>
              <w:rPr>
                <w:sz w:val="24"/>
                <w:szCs w:val="24"/>
              </w:rPr>
            </w:pPr>
            <w:r w:rsidRPr="005912FC">
              <w:rPr>
                <w:sz w:val="24"/>
                <w:szCs w:val="24"/>
              </w:rPr>
              <w:t>Tel: 01344 621488</w:t>
            </w:r>
          </w:p>
          <w:p w14:paraId="008380A9" w14:textId="77777777" w:rsidR="005912FC" w:rsidRPr="005912FC" w:rsidRDefault="005912FC" w:rsidP="005912FC">
            <w:pPr>
              <w:spacing w:line="276" w:lineRule="auto"/>
              <w:jc w:val="both"/>
              <w:rPr>
                <w:sz w:val="24"/>
                <w:szCs w:val="24"/>
              </w:rPr>
            </w:pPr>
            <w:r w:rsidRPr="005912FC">
              <w:rPr>
                <w:sz w:val="24"/>
                <w:szCs w:val="24"/>
              </w:rPr>
              <w:t xml:space="preserve">*The office will direct your call. </w:t>
            </w:r>
          </w:p>
        </w:tc>
      </w:tr>
      <w:tr w:rsidR="005912FC" w:rsidRPr="005912FC" w14:paraId="3379DA28" w14:textId="77777777" w:rsidTr="0086331C">
        <w:trPr>
          <w:trHeight w:val="516"/>
        </w:trPr>
        <w:tc>
          <w:tcPr>
            <w:tcW w:w="4390" w:type="dxa"/>
          </w:tcPr>
          <w:p w14:paraId="19CFE89E" w14:textId="77777777" w:rsidR="005912FC" w:rsidRPr="005912FC" w:rsidRDefault="005912FC" w:rsidP="005912FC">
            <w:pPr>
              <w:spacing w:line="276" w:lineRule="auto"/>
              <w:jc w:val="both"/>
              <w:rPr>
                <w:sz w:val="24"/>
                <w:szCs w:val="24"/>
              </w:rPr>
            </w:pPr>
            <w:r w:rsidRPr="005912FC">
              <w:rPr>
                <w:sz w:val="24"/>
                <w:szCs w:val="24"/>
              </w:rPr>
              <w:t>Deputy Designated Safeguarding Lead-</w:t>
            </w:r>
          </w:p>
          <w:p w14:paraId="581BBEAD" w14:textId="77777777" w:rsidR="005912FC" w:rsidRPr="005912FC" w:rsidRDefault="005912FC" w:rsidP="005912FC">
            <w:pPr>
              <w:spacing w:line="276" w:lineRule="auto"/>
              <w:jc w:val="both"/>
              <w:rPr>
                <w:sz w:val="24"/>
                <w:szCs w:val="24"/>
              </w:rPr>
            </w:pPr>
            <w:r w:rsidRPr="005912FC">
              <w:rPr>
                <w:sz w:val="24"/>
                <w:szCs w:val="24"/>
              </w:rPr>
              <w:t>Senior School</w:t>
            </w:r>
          </w:p>
        </w:tc>
        <w:tc>
          <w:tcPr>
            <w:tcW w:w="1984" w:type="dxa"/>
          </w:tcPr>
          <w:p w14:paraId="3B6EE56A" w14:textId="77777777" w:rsidR="005912FC" w:rsidRPr="005912FC" w:rsidRDefault="005912FC" w:rsidP="005912FC">
            <w:pPr>
              <w:spacing w:line="276" w:lineRule="auto"/>
              <w:jc w:val="both"/>
            </w:pPr>
            <w:r w:rsidRPr="005912FC">
              <w:rPr>
                <w:sz w:val="24"/>
                <w:szCs w:val="24"/>
              </w:rPr>
              <w:t>Lucy Broughton</w:t>
            </w:r>
          </w:p>
          <w:p w14:paraId="2863E2EF" w14:textId="77777777" w:rsidR="005912FC" w:rsidRPr="005912FC" w:rsidRDefault="005912FC" w:rsidP="005912FC">
            <w:pPr>
              <w:spacing w:line="276" w:lineRule="auto"/>
              <w:jc w:val="both"/>
              <w:rPr>
                <w:sz w:val="24"/>
                <w:szCs w:val="24"/>
              </w:rPr>
            </w:pPr>
          </w:p>
        </w:tc>
        <w:tc>
          <w:tcPr>
            <w:tcW w:w="3332" w:type="dxa"/>
          </w:tcPr>
          <w:p w14:paraId="1B05B2FC" w14:textId="77777777" w:rsidR="005912FC" w:rsidRPr="005912FC" w:rsidRDefault="00D67AC8" w:rsidP="005912FC">
            <w:pPr>
              <w:spacing w:line="276" w:lineRule="auto"/>
              <w:jc w:val="both"/>
              <w:rPr>
                <w:sz w:val="24"/>
                <w:szCs w:val="24"/>
              </w:rPr>
            </w:pPr>
            <w:hyperlink r:id="rId15" w:history="1">
              <w:r w:rsidR="005912FC" w:rsidRPr="005912FC">
                <w:rPr>
                  <w:color w:val="0000FF"/>
                  <w:sz w:val="24"/>
                  <w:szCs w:val="24"/>
                  <w:u w:val="single"/>
                </w:rPr>
                <w:t>l.broughton@papplewick.org.uk</w:t>
              </w:r>
            </w:hyperlink>
            <w:r w:rsidR="005912FC" w:rsidRPr="005912FC">
              <w:rPr>
                <w:sz w:val="24"/>
                <w:szCs w:val="24"/>
              </w:rPr>
              <w:t xml:space="preserve"> </w:t>
            </w:r>
          </w:p>
          <w:p w14:paraId="44B01DF3" w14:textId="77777777" w:rsidR="005912FC" w:rsidRPr="005912FC" w:rsidRDefault="005912FC" w:rsidP="005912FC">
            <w:pPr>
              <w:spacing w:line="276" w:lineRule="auto"/>
              <w:jc w:val="both"/>
              <w:rPr>
                <w:sz w:val="24"/>
                <w:szCs w:val="24"/>
              </w:rPr>
            </w:pPr>
          </w:p>
        </w:tc>
      </w:tr>
      <w:tr w:rsidR="005912FC" w:rsidRPr="005912FC" w14:paraId="0AE1CB7E" w14:textId="77777777" w:rsidTr="0086331C">
        <w:trPr>
          <w:trHeight w:val="516"/>
        </w:trPr>
        <w:tc>
          <w:tcPr>
            <w:tcW w:w="4390" w:type="dxa"/>
          </w:tcPr>
          <w:p w14:paraId="64B2F311" w14:textId="77777777" w:rsidR="005912FC" w:rsidRPr="005912FC" w:rsidRDefault="005912FC" w:rsidP="005912FC">
            <w:pPr>
              <w:spacing w:line="276" w:lineRule="auto"/>
              <w:jc w:val="both"/>
              <w:rPr>
                <w:sz w:val="24"/>
                <w:szCs w:val="24"/>
              </w:rPr>
            </w:pPr>
            <w:r w:rsidRPr="005912FC">
              <w:rPr>
                <w:sz w:val="24"/>
                <w:szCs w:val="24"/>
              </w:rPr>
              <w:t>Deputy Designated Safeguard Lead-</w:t>
            </w:r>
          </w:p>
          <w:p w14:paraId="4023B867" w14:textId="77777777" w:rsidR="005912FC" w:rsidRPr="005912FC" w:rsidRDefault="005912FC" w:rsidP="005912FC">
            <w:pPr>
              <w:spacing w:line="276" w:lineRule="auto"/>
              <w:jc w:val="both"/>
              <w:rPr>
                <w:sz w:val="24"/>
                <w:szCs w:val="24"/>
              </w:rPr>
            </w:pPr>
            <w:r w:rsidRPr="005912FC">
              <w:rPr>
                <w:sz w:val="24"/>
                <w:szCs w:val="24"/>
              </w:rPr>
              <w:t xml:space="preserve">Middle School </w:t>
            </w:r>
          </w:p>
        </w:tc>
        <w:tc>
          <w:tcPr>
            <w:tcW w:w="1984" w:type="dxa"/>
          </w:tcPr>
          <w:p w14:paraId="35663078" w14:textId="77777777" w:rsidR="005912FC" w:rsidRPr="005912FC" w:rsidRDefault="005912FC" w:rsidP="005912FC">
            <w:pPr>
              <w:spacing w:line="276" w:lineRule="auto"/>
              <w:jc w:val="both"/>
              <w:rPr>
                <w:sz w:val="24"/>
                <w:szCs w:val="24"/>
              </w:rPr>
            </w:pPr>
            <w:r w:rsidRPr="005912FC">
              <w:rPr>
                <w:sz w:val="24"/>
                <w:szCs w:val="24"/>
              </w:rPr>
              <w:t>Tom Ferry</w:t>
            </w:r>
          </w:p>
          <w:p w14:paraId="2C5E3866" w14:textId="77777777" w:rsidR="005912FC" w:rsidRPr="005912FC" w:rsidRDefault="005912FC" w:rsidP="005912FC">
            <w:pPr>
              <w:spacing w:line="276" w:lineRule="auto"/>
              <w:jc w:val="both"/>
              <w:rPr>
                <w:sz w:val="24"/>
                <w:szCs w:val="24"/>
              </w:rPr>
            </w:pPr>
          </w:p>
        </w:tc>
        <w:tc>
          <w:tcPr>
            <w:tcW w:w="3332" w:type="dxa"/>
          </w:tcPr>
          <w:p w14:paraId="35A65B80" w14:textId="77777777" w:rsidR="005912FC" w:rsidRPr="005912FC" w:rsidRDefault="00D67AC8" w:rsidP="005912FC">
            <w:pPr>
              <w:spacing w:line="276" w:lineRule="auto"/>
              <w:jc w:val="both"/>
            </w:pPr>
            <w:hyperlink r:id="rId16" w:history="1">
              <w:r w:rsidR="005912FC" w:rsidRPr="005912FC">
                <w:rPr>
                  <w:color w:val="0000FF"/>
                  <w:sz w:val="24"/>
                  <w:szCs w:val="24"/>
                  <w:u w:val="single"/>
                </w:rPr>
                <w:t>t.ferry@papplewick.org.uk</w:t>
              </w:r>
            </w:hyperlink>
            <w:r w:rsidR="005912FC" w:rsidRPr="005912FC">
              <w:rPr>
                <w:sz w:val="24"/>
                <w:szCs w:val="24"/>
              </w:rPr>
              <w:t xml:space="preserve"> </w:t>
            </w:r>
          </w:p>
          <w:p w14:paraId="4A110B0D" w14:textId="77777777" w:rsidR="005912FC" w:rsidRPr="005912FC" w:rsidRDefault="005912FC" w:rsidP="005912FC">
            <w:pPr>
              <w:spacing w:line="276" w:lineRule="auto"/>
              <w:jc w:val="both"/>
            </w:pPr>
          </w:p>
        </w:tc>
      </w:tr>
      <w:tr w:rsidR="005912FC" w:rsidRPr="005912FC" w14:paraId="655CE68F" w14:textId="77777777" w:rsidTr="0086331C">
        <w:trPr>
          <w:trHeight w:val="516"/>
        </w:trPr>
        <w:tc>
          <w:tcPr>
            <w:tcW w:w="4390" w:type="dxa"/>
          </w:tcPr>
          <w:p w14:paraId="1348451E" w14:textId="77777777" w:rsidR="005912FC" w:rsidRPr="005912FC" w:rsidRDefault="005912FC" w:rsidP="005912FC">
            <w:pPr>
              <w:spacing w:line="276" w:lineRule="auto"/>
              <w:jc w:val="both"/>
              <w:rPr>
                <w:sz w:val="24"/>
                <w:szCs w:val="24"/>
              </w:rPr>
            </w:pPr>
            <w:r w:rsidRPr="005912FC">
              <w:rPr>
                <w:sz w:val="24"/>
                <w:szCs w:val="24"/>
              </w:rPr>
              <w:t xml:space="preserve">Deputy Designated Safeguard Lead- </w:t>
            </w:r>
          </w:p>
          <w:p w14:paraId="5690470B" w14:textId="77777777" w:rsidR="005912FC" w:rsidRPr="005912FC" w:rsidRDefault="005912FC" w:rsidP="005912FC">
            <w:pPr>
              <w:spacing w:line="276" w:lineRule="auto"/>
              <w:jc w:val="both"/>
              <w:rPr>
                <w:sz w:val="24"/>
                <w:szCs w:val="24"/>
              </w:rPr>
            </w:pPr>
            <w:r w:rsidRPr="005912FC">
              <w:rPr>
                <w:sz w:val="24"/>
                <w:szCs w:val="24"/>
              </w:rPr>
              <w:t>Lower School</w:t>
            </w:r>
          </w:p>
        </w:tc>
        <w:tc>
          <w:tcPr>
            <w:tcW w:w="1984" w:type="dxa"/>
          </w:tcPr>
          <w:p w14:paraId="78026535" w14:textId="10BFA296" w:rsidR="005912FC" w:rsidRPr="005912FC" w:rsidRDefault="005912FC" w:rsidP="005912FC">
            <w:pPr>
              <w:spacing w:line="276" w:lineRule="auto"/>
              <w:jc w:val="both"/>
              <w:rPr>
                <w:sz w:val="24"/>
                <w:szCs w:val="24"/>
              </w:rPr>
            </w:pPr>
            <w:r w:rsidRPr="005912FC">
              <w:rPr>
                <w:sz w:val="24"/>
                <w:szCs w:val="24"/>
              </w:rPr>
              <w:t>Abigail T</w:t>
            </w:r>
            <w:r w:rsidR="00E45E7E">
              <w:rPr>
                <w:sz w:val="24"/>
                <w:szCs w:val="24"/>
              </w:rPr>
              <w:t>r</w:t>
            </w:r>
            <w:r w:rsidRPr="005912FC">
              <w:rPr>
                <w:sz w:val="24"/>
                <w:szCs w:val="24"/>
              </w:rPr>
              <w:t>eadwell- Collins</w:t>
            </w:r>
          </w:p>
        </w:tc>
        <w:tc>
          <w:tcPr>
            <w:tcW w:w="3332" w:type="dxa"/>
          </w:tcPr>
          <w:p w14:paraId="0EF197E5" w14:textId="77777777" w:rsidR="005912FC" w:rsidRPr="005912FC" w:rsidRDefault="00D67AC8" w:rsidP="005912FC">
            <w:pPr>
              <w:spacing w:line="276" w:lineRule="auto"/>
              <w:jc w:val="both"/>
              <w:rPr>
                <w:sz w:val="24"/>
                <w:szCs w:val="24"/>
              </w:rPr>
            </w:pPr>
            <w:hyperlink r:id="rId17" w:history="1">
              <w:r w:rsidR="005912FC" w:rsidRPr="005912FC">
                <w:rPr>
                  <w:color w:val="0000FF"/>
                  <w:sz w:val="24"/>
                  <w:szCs w:val="24"/>
                  <w:u w:val="single"/>
                </w:rPr>
                <w:t>a.treadwell-collins@papplewick.org.uk</w:t>
              </w:r>
            </w:hyperlink>
            <w:r w:rsidR="005912FC" w:rsidRPr="005912FC">
              <w:rPr>
                <w:sz w:val="24"/>
                <w:szCs w:val="24"/>
              </w:rPr>
              <w:t xml:space="preserve"> </w:t>
            </w:r>
          </w:p>
        </w:tc>
      </w:tr>
      <w:tr w:rsidR="005912FC" w:rsidRPr="005912FC" w14:paraId="73FFBA1E" w14:textId="77777777" w:rsidTr="0086331C">
        <w:trPr>
          <w:trHeight w:val="516"/>
        </w:trPr>
        <w:tc>
          <w:tcPr>
            <w:tcW w:w="4390" w:type="dxa"/>
          </w:tcPr>
          <w:p w14:paraId="3805E8E5" w14:textId="77777777" w:rsidR="005912FC" w:rsidRPr="005912FC" w:rsidRDefault="005912FC" w:rsidP="005912FC">
            <w:pPr>
              <w:spacing w:line="276" w:lineRule="auto"/>
              <w:jc w:val="both"/>
              <w:rPr>
                <w:sz w:val="24"/>
                <w:szCs w:val="24"/>
              </w:rPr>
            </w:pPr>
            <w:r w:rsidRPr="005912FC">
              <w:rPr>
                <w:sz w:val="24"/>
                <w:szCs w:val="24"/>
              </w:rPr>
              <w:t xml:space="preserve">Deputy Designated Safeguard Lead- </w:t>
            </w:r>
          </w:p>
          <w:p w14:paraId="55C47713" w14:textId="77777777" w:rsidR="005912FC" w:rsidRPr="005912FC" w:rsidRDefault="005912FC" w:rsidP="005912FC">
            <w:pPr>
              <w:spacing w:line="276" w:lineRule="auto"/>
              <w:jc w:val="both"/>
              <w:rPr>
                <w:sz w:val="24"/>
                <w:szCs w:val="24"/>
              </w:rPr>
            </w:pPr>
            <w:r w:rsidRPr="005912FC">
              <w:rPr>
                <w:sz w:val="24"/>
                <w:szCs w:val="24"/>
              </w:rPr>
              <w:t>ICT Safeguarding Lead</w:t>
            </w:r>
          </w:p>
          <w:p w14:paraId="6D190498" w14:textId="77777777" w:rsidR="005912FC" w:rsidRPr="005912FC" w:rsidRDefault="005912FC" w:rsidP="005912FC">
            <w:pPr>
              <w:spacing w:line="276" w:lineRule="auto"/>
              <w:jc w:val="both"/>
              <w:rPr>
                <w:sz w:val="24"/>
                <w:szCs w:val="24"/>
              </w:rPr>
            </w:pPr>
            <w:r w:rsidRPr="005912FC">
              <w:rPr>
                <w:sz w:val="24"/>
                <w:szCs w:val="24"/>
              </w:rPr>
              <w:t>Deputy Prevent Safeguarding Lead</w:t>
            </w:r>
          </w:p>
        </w:tc>
        <w:tc>
          <w:tcPr>
            <w:tcW w:w="1984" w:type="dxa"/>
          </w:tcPr>
          <w:p w14:paraId="73D21C40" w14:textId="77777777" w:rsidR="005912FC" w:rsidRPr="005912FC" w:rsidRDefault="005912FC" w:rsidP="005912FC">
            <w:pPr>
              <w:spacing w:line="276" w:lineRule="auto"/>
              <w:jc w:val="both"/>
              <w:rPr>
                <w:sz w:val="24"/>
                <w:szCs w:val="24"/>
              </w:rPr>
            </w:pPr>
            <w:r w:rsidRPr="005912FC">
              <w:rPr>
                <w:sz w:val="24"/>
                <w:szCs w:val="24"/>
              </w:rPr>
              <w:t>Mark Burley</w:t>
            </w:r>
          </w:p>
        </w:tc>
        <w:tc>
          <w:tcPr>
            <w:tcW w:w="3332" w:type="dxa"/>
          </w:tcPr>
          <w:p w14:paraId="5E92A5C7" w14:textId="77777777" w:rsidR="005912FC" w:rsidRPr="005912FC" w:rsidRDefault="00D67AC8" w:rsidP="005912FC">
            <w:pPr>
              <w:spacing w:line="276" w:lineRule="auto"/>
              <w:jc w:val="both"/>
              <w:rPr>
                <w:sz w:val="24"/>
                <w:szCs w:val="24"/>
              </w:rPr>
            </w:pPr>
            <w:hyperlink r:id="rId18" w:history="1">
              <w:r w:rsidR="005912FC" w:rsidRPr="005912FC">
                <w:rPr>
                  <w:color w:val="0000FF"/>
                  <w:sz w:val="24"/>
                  <w:szCs w:val="24"/>
                  <w:u w:val="single"/>
                </w:rPr>
                <w:t>m.burley@papplewick.org.uk</w:t>
              </w:r>
            </w:hyperlink>
            <w:r w:rsidR="005912FC" w:rsidRPr="005912FC">
              <w:rPr>
                <w:sz w:val="24"/>
                <w:szCs w:val="24"/>
              </w:rPr>
              <w:t xml:space="preserve"> </w:t>
            </w:r>
          </w:p>
          <w:p w14:paraId="3AEEBE1A" w14:textId="77777777" w:rsidR="005912FC" w:rsidRPr="005912FC" w:rsidRDefault="005912FC" w:rsidP="005912FC">
            <w:pPr>
              <w:spacing w:line="276" w:lineRule="auto"/>
              <w:jc w:val="both"/>
            </w:pPr>
          </w:p>
        </w:tc>
      </w:tr>
      <w:tr w:rsidR="005912FC" w:rsidRPr="005912FC" w14:paraId="166C94BC" w14:textId="77777777" w:rsidTr="0086331C">
        <w:trPr>
          <w:trHeight w:val="516"/>
        </w:trPr>
        <w:tc>
          <w:tcPr>
            <w:tcW w:w="4390" w:type="dxa"/>
          </w:tcPr>
          <w:p w14:paraId="34940676" w14:textId="77777777" w:rsidR="005912FC" w:rsidRPr="005912FC" w:rsidRDefault="005912FC" w:rsidP="005912FC">
            <w:pPr>
              <w:spacing w:line="276" w:lineRule="auto"/>
              <w:jc w:val="both"/>
              <w:rPr>
                <w:sz w:val="24"/>
                <w:szCs w:val="24"/>
              </w:rPr>
            </w:pPr>
            <w:r w:rsidRPr="005912FC">
              <w:rPr>
                <w:sz w:val="24"/>
                <w:szCs w:val="24"/>
              </w:rPr>
              <w:t xml:space="preserve">Deputy Designated Safeguard Lead- </w:t>
            </w:r>
          </w:p>
          <w:p w14:paraId="2DC8B68F" w14:textId="77777777" w:rsidR="005912FC" w:rsidRPr="005912FC" w:rsidRDefault="005912FC" w:rsidP="005912FC">
            <w:pPr>
              <w:spacing w:line="276" w:lineRule="auto"/>
              <w:jc w:val="both"/>
              <w:rPr>
                <w:sz w:val="24"/>
                <w:szCs w:val="24"/>
              </w:rPr>
            </w:pPr>
            <w:r w:rsidRPr="005912FC">
              <w:rPr>
                <w:sz w:val="24"/>
                <w:szCs w:val="24"/>
              </w:rPr>
              <w:t>Boarding</w:t>
            </w:r>
          </w:p>
        </w:tc>
        <w:tc>
          <w:tcPr>
            <w:tcW w:w="1984" w:type="dxa"/>
          </w:tcPr>
          <w:p w14:paraId="08104FB0" w14:textId="77777777" w:rsidR="005912FC" w:rsidRPr="005912FC" w:rsidRDefault="005912FC" w:rsidP="005912FC">
            <w:pPr>
              <w:spacing w:line="276" w:lineRule="auto"/>
              <w:jc w:val="both"/>
              <w:rPr>
                <w:sz w:val="24"/>
                <w:szCs w:val="24"/>
              </w:rPr>
            </w:pPr>
            <w:r w:rsidRPr="005912FC">
              <w:rPr>
                <w:sz w:val="24"/>
                <w:szCs w:val="24"/>
              </w:rPr>
              <w:t>Will Hollis</w:t>
            </w:r>
          </w:p>
        </w:tc>
        <w:tc>
          <w:tcPr>
            <w:tcW w:w="3332" w:type="dxa"/>
          </w:tcPr>
          <w:p w14:paraId="74CDCE34" w14:textId="77777777" w:rsidR="005912FC" w:rsidRPr="005912FC" w:rsidRDefault="00D67AC8" w:rsidP="005912FC">
            <w:pPr>
              <w:spacing w:line="276" w:lineRule="auto"/>
              <w:jc w:val="both"/>
              <w:rPr>
                <w:sz w:val="24"/>
                <w:szCs w:val="24"/>
              </w:rPr>
            </w:pPr>
            <w:hyperlink r:id="rId19" w:history="1">
              <w:r w:rsidR="005912FC" w:rsidRPr="005912FC">
                <w:rPr>
                  <w:color w:val="0000FF"/>
                  <w:sz w:val="24"/>
                  <w:szCs w:val="24"/>
                  <w:u w:val="single"/>
                </w:rPr>
                <w:t>w.hollis@papplewick.org.uk</w:t>
              </w:r>
            </w:hyperlink>
            <w:r w:rsidR="005912FC" w:rsidRPr="005912FC">
              <w:rPr>
                <w:sz w:val="24"/>
                <w:szCs w:val="24"/>
              </w:rPr>
              <w:t xml:space="preserve"> </w:t>
            </w:r>
          </w:p>
        </w:tc>
      </w:tr>
      <w:tr w:rsidR="005912FC" w:rsidRPr="005912FC" w14:paraId="53C24BD0" w14:textId="77777777" w:rsidTr="0086331C">
        <w:tc>
          <w:tcPr>
            <w:tcW w:w="4390" w:type="dxa"/>
          </w:tcPr>
          <w:p w14:paraId="5E929CE1" w14:textId="77777777" w:rsidR="005912FC" w:rsidRPr="005912FC" w:rsidRDefault="005912FC" w:rsidP="005912FC">
            <w:pPr>
              <w:spacing w:line="276" w:lineRule="auto"/>
              <w:jc w:val="both"/>
              <w:rPr>
                <w:sz w:val="24"/>
              </w:rPr>
            </w:pPr>
            <w:r w:rsidRPr="005912FC">
              <w:rPr>
                <w:sz w:val="24"/>
              </w:rPr>
              <w:t>Headmaster</w:t>
            </w:r>
          </w:p>
        </w:tc>
        <w:tc>
          <w:tcPr>
            <w:tcW w:w="1984" w:type="dxa"/>
          </w:tcPr>
          <w:p w14:paraId="39994080" w14:textId="77777777" w:rsidR="005912FC" w:rsidRPr="005912FC" w:rsidRDefault="005912FC" w:rsidP="005912FC">
            <w:pPr>
              <w:spacing w:line="276" w:lineRule="auto"/>
              <w:jc w:val="both"/>
              <w:rPr>
                <w:sz w:val="24"/>
              </w:rPr>
            </w:pPr>
            <w:r w:rsidRPr="005912FC">
              <w:rPr>
                <w:sz w:val="24"/>
              </w:rPr>
              <w:t>Tom Bunbury</w:t>
            </w:r>
          </w:p>
        </w:tc>
        <w:tc>
          <w:tcPr>
            <w:tcW w:w="3332" w:type="dxa"/>
          </w:tcPr>
          <w:p w14:paraId="474C4365" w14:textId="77777777" w:rsidR="005912FC" w:rsidRPr="005912FC" w:rsidRDefault="00D67AC8" w:rsidP="005912FC">
            <w:pPr>
              <w:spacing w:line="276" w:lineRule="auto"/>
              <w:jc w:val="both"/>
              <w:rPr>
                <w:sz w:val="24"/>
                <w:szCs w:val="24"/>
              </w:rPr>
            </w:pPr>
            <w:hyperlink r:id="rId20">
              <w:r w:rsidR="005912FC" w:rsidRPr="005912FC">
                <w:rPr>
                  <w:color w:val="0000FF"/>
                  <w:sz w:val="24"/>
                  <w:szCs w:val="24"/>
                  <w:u w:val="single"/>
                </w:rPr>
                <w:t>hm@papplewick.org.uk</w:t>
              </w:r>
            </w:hyperlink>
          </w:p>
        </w:tc>
      </w:tr>
      <w:tr w:rsidR="005912FC" w:rsidRPr="005912FC" w14:paraId="1054A910" w14:textId="77777777" w:rsidTr="0086331C">
        <w:tc>
          <w:tcPr>
            <w:tcW w:w="4390" w:type="dxa"/>
          </w:tcPr>
          <w:p w14:paraId="5FE34766" w14:textId="77777777" w:rsidR="005912FC" w:rsidRPr="005912FC" w:rsidRDefault="005912FC" w:rsidP="005912FC">
            <w:pPr>
              <w:spacing w:line="276" w:lineRule="auto"/>
              <w:jc w:val="both"/>
              <w:rPr>
                <w:sz w:val="24"/>
                <w:szCs w:val="24"/>
              </w:rPr>
            </w:pPr>
            <w:r w:rsidRPr="005912FC">
              <w:rPr>
                <w:sz w:val="24"/>
                <w:szCs w:val="24"/>
              </w:rPr>
              <w:t>Single Point of Access - SPA (</w:t>
            </w:r>
            <w:r w:rsidRPr="005912FC">
              <w:rPr>
                <w:i/>
                <w:iCs/>
                <w:sz w:val="24"/>
                <w:szCs w:val="24"/>
              </w:rPr>
              <w:t>formerly known as MASH - Multi-Agency Safeguarding Hub)</w:t>
            </w:r>
            <w:r w:rsidRPr="005912FC">
              <w:rPr>
                <w:sz w:val="24"/>
                <w:szCs w:val="24"/>
              </w:rPr>
              <w:t xml:space="preserve"> and the </w:t>
            </w:r>
            <w:r w:rsidRPr="005912FC">
              <w:rPr>
                <w:bCs/>
                <w:sz w:val="24"/>
                <w:szCs w:val="24"/>
              </w:rPr>
              <w:t>Early Help Hub (EHH)</w:t>
            </w:r>
            <w:r w:rsidRPr="005912FC">
              <w:rPr>
                <w:i/>
                <w:iCs/>
                <w:sz w:val="24"/>
                <w:szCs w:val="24"/>
              </w:rPr>
              <w:t>.</w:t>
            </w:r>
            <w:r w:rsidRPr="005912FC">
              <w:rPr>
                <w:sz w:val="24"/>
                <w:szCs w:val="24"/>
              </w:rPr>
              <w:t> </w:t>
            </w:r>
          </w:p>
          <w:p w14:paraId="2D36EFEB" w14:textId="77777777" w:rsidR="005912FC" w:rsidRPr="005912FC" w:rsidRDefault="005912FC" w:rsidP="005912FC">
            <w:pPr>
              <w:spacing w:line="276" w:lineRule="auto"/>
              <w:jc w:val="both"/>
              <w:rPr>
                <w:sz w:val="24"/>
              </w:rPr>
            </w:pPr>
            <w:r w:rsidRPr="005912FC">
              <w:rPr>
                <w:sz w:val="24"/>
                <w:szCs w:val="24"/>
              </w:rPr>
              <w:t>Multi-Agency Safeguarding Arrangements - MASA (</w:t>
            </w:r>
            <w:r w:rsidRPr="005912FC">
              <w:rPr>
                <w:i/>
                <w:sz w:val="24"/>
                <w:szCs w:val="24"/>
              </w:rPr>
              <w:t>formerly LSCB)</w:t>
            </w:r>
            <w:r w:rsidRPr="005912FC">
              <w:rPr>
                <w:sz w:val="24"/>
                <w:szCs w:val="24"/>
              </w:rPr>
              <w:t xml:space="preserve"> and Local Authority Designated Officer (LADO)</w:t>
            </w:r>
          </w:p>
        </w:tc>
        <w:tc>
          <w:tcPr>
            <w:tcW w:w="1984" w:type="dxa"/>
          </w:tcPr>
          <w:p w14:paraId="2F9ED85F" w14:textId="77777777" w:rsidR="005912FC" w:rsidRPr="005912FC" w:rsidRDefault="005912FC" w:rsidP="005912FC">
            <w:pPr>
              <w:spacing w:line="276" w:lineRule="auto"/>
              <w:jc w:val="both"/>
              <w:rPr>
                <w:sz w:val="24"/>
              </w:rPr>
            </w:pPr>
          </w:p>
          <w:p w14:paraId="7BDF91B8" w14:textId="77777777" w:rsidR="005912FC" w:rsidRPr="005912FC" w:rsidRDefault="005912FC" w:rsidP="005912FC">
            <w:pPr>
              <w:spacing w:line="276" w:lineRule="auto"/>
              <w:jc w:val="both"/>
              <w:rPr>
                <w:sz w:val="24"/>
              </w:rPr>
            </w:pPr>
          </w:p>
        </w:tc>
        <w:tc>
          <w:tcPr>
            <w:tcW w:w="3332" w:type="dxa"/>
          </w:tcPr>
          <w:p w14:paraId="4AE63E8C" w14:textId="77777777" w:rsidR="005912FC" w:rsidRPr="005912FC" w:rsidRDefault="005912FC" w:rsidP="005912FC">
            <w:pPr>
              <w:spacing w:line="276" w:lineRule="auto"/>
              <w:jc w:val="both"/>
              <w:rPr>
                <w:sz w:val="24"/>
                <w:szCs w:val="24"/>
              </w:rPr>
            </w:pPr>
            <w:r w:rsidRPr="005912FC">
              <w:rPr>
                <w:sz w:val="24"/>
                <w:szCs w:val="24"/>
              </w:rPr>
              <w:t xml:space="preserve">Tel: 01628 683150 </w:t>
            </w:r>
            <w:r w:rsidRPr="005912FC">
              <w:rPr>
                <w:sz w:val="24"/>
              </w:rPr>
              <w:t>or if out of hours 01344 786543 (Emergency Duty Team)</w:t>
            </w:r>
          </w:p>
          <w:p w14:paraId="7DFA60B0" w14:textId="77777777" w:rsidR="005912FC" w:rsidRPr="005912FC" w:rsidRDefault="005912FC" w:rsidP="005912FC">
            <w:pPr>
              <w:spacing w:line="276" w:lineRule="auto"/>
              <w:jc w:val="both"/>
              <w:rPr>
                <w:sz w:val="24"/>
                <w:szCs w:val="24"/>
              </w:rPr>
            </w:pPr>
            <w:r w:rsidRPr="005912FC">
              <w:rPr>
                <w:sz w:val="24"/>
                <w:szCs w:val="24"/>
              </w:rPr>
              <w:t xml:space="preserve">Email: </w:t>
            </w:r>
          </w:p>
          <w:p w14:paraId="095C4C5B" w14:textId="77777777" w:rsidR="005912FC" w:rsidRPr="005912FC" w:rsidRDefault="005912FC" w:rsidP="005912FC">
            <w:pPr>
              <w:spacing w:line="276" w:lineRule="auto"/>
              <w:jc w:val="both"/>
              <w:rPr>
                <w:color w:val="0000FF"/>
                <w:sz w:val="24"/>
                <w:szCs w:val="24"/>
                <w:u w:val="single"/>
              </w:rPr>
            </w:pPr>
            <w:r w:rsidRPr="005912FC">
              <w:t>Mash@achievingforchildren.org.uk</w:t>
            </w:r>
          </w:p>
          <w:p w14:paraId="34EA01D2" w14:textId="77777777" w:rsidR="005912FC" w:rsidRPr="005912FC" w:rsidRDefault="005912FC" w:rsidP="005912FC">
            <w:pPr>
              <w:spacing w:line="276" w:lineRule="auto"/>
              <w:jc w:val="both"/>
              <w:rPr>
                <w:sz w:val="24"/>
              </w:rPr>
            </w:pPr>
          </w:p>
        </w:tc>
      </w:tr>
      <w:tr w:rsidR="005912FC" w:rsidRPr="005912FC" w14:paraId="7BA96ABF" w14:textId="77777777" w:rsidTr="0086331C">
        <w:tc>
          <w:tcPr>
            <w:tcW w:w="4390" w:type="dxa"/>
          </w:tcPr>
          <w:p w14:paraId="1AE68123" w14:textId="77777777" w:rsidR="005912FC" w:rsidRPr="005912FC" w:rsidRDefault="005912FC" w:rsidP="005912FC">
            <w:pPr>
              <w:spacing w:line="276" w:lineRule="auto"/>
              <w:jc w:val="both"/>
              <w:rPr>
                <w:sz w:val="24"/>
              </w:rPr>
            </w:pPr>
            <w:r w:rsidRPr="005912FC">
              <w:rPr>
                <w:sz w:val="24"/>
              </w:rPr>
              <w:t>Prevent Governor/Governor responsible for Safeguarding</w:t>
            </w:r>
          </w:p>
        </w:tc>
        <w:tc>
          <w:tcPr>
            <w:tcW w:w="1984" w:type="dxa"/>
          </w:tcPr>
          <w:p w14:paraId="17F4E9A5" w14:textId="77777777" w:rsidR="005912FC" w:rsidRPr="005912FC" w:rsidRDefault="005912FC" w:rsidP="005912FC">
            <w:pPr>
              <w:spacing w:line="276" w:lineRule="auto"/>
              <w:jc w:val="both"/>
              <w:rPr>
                <w:sz w:val="24"/>
              </w:rPr>
            </w:pPr>
            <w:r w:rsidRPr="005912FC">
              <w:rPr>
                <w:sz w:val="24"/>
              </w:rPr>
              <w:t>Andrew McGregor</w:t>
            </w:r>
          </w:p>
        </w:tc>
        <w:tc>
          <w:tcPr>
            <w:tcW w:w="3332" w:type="dxa"/>
          </w:tcPr>
          <w:p w14:paraId="29B40ED3" w14:textId="77777777" w:rsidR="005912FC" w:rsidRPr="005912FC" w:rsidRDefault="005912FC" w:rsidP="005912FC">
            <w:pPr>
              <w:spacing w:line="276" w:lineRule="auto"/>
              <w:jc w:val="both"/>
              <w:rPr>
                <w:sz w:val="24"/>
              </w:rPr>
            </w:pPr>
            <w:r w:rsidRPr="005912FC">
              <w:rPr>
                <w:sz w:val="24"/>
              </w:rPr>
              <w:t xml:space="preserve">Email via the School Secretary at </w:t>
            </w:r>
            <w:hyperlink r:id="rId21" w:history="1">
              <w:r w:rsidRPr="005912FC">
                <w:rPr>
                  <w:color w:val="0000FF"/>
                  <w:sz w:val="24"/>
                  <w:u w:val="single"/>
                </w:rPr>
                <w:t>schoolsec@papplewick.org.uk</w:t>
              </w:r>
            </w:hyperlink>
            <w:r w:rsidRPr="005912FC">
              <w:rPr>
                <w:sz w:val="24"/>
              </w:rPr>
              <w:t xml:space="preserve"> Tel: via the school at 01344 621488</w:t>
            </w:r>
          </w:p>
        </w:tc>
      </w:tr>
      <w:tr w:rsidR="005912FC" w:rsidRPr="005912FC" w14:paraId="525F0D8F" w14:textId="77777777" w:rsidTr="0086331C">
        <w:tc>
          <w:tcPr>
            <w:tcW w:w="4390" w:type="dxa"/>
          </w:tcPr>
          <w:p w14:paraId="2D712723" w14:textId="77777777" w:rsidR="005912FC" w:rsidRPr="005912FC" w:rsidRDefault="005912FC" w:rsidP="005912FC">
            <w:pPr>
              <w:spacing w:line="276" w:lineRule="auto"/>
              <w:jc w:val="both"/>
              <w:rPr>
                <w:sz w:val="24"/>
                <w:szCs w:val="24"/>
              </w:rPr>
            </w:pPr>
            <w:r w:rsidRPr="005912FC">
              <w:rPr>
                <w:sz w:val="24"/>
                <w:szCs w:val="24"/>
              </w:rPr>
              <w:t>Local Authority Designated Officer</w:t>
            </w:r>
          </w:p>
        </w:tc>
        <w:tc>
          <w:tcPr>
            <w:tcW w:w="1984" w:type="dxa"/>
          </w:tcPr>
          <w:p w14:paraId="68F72608" w14:textId="77777777" w:rsidR="005912FC" w:rsidRPr="005912FC" w:rsidRDefault="005912FC" w:rsidP="005912FC">
            <w:pPr>
              <w:spacing w:line="276" w:lineRule="auto"/>
              <w:jc w:val="both"/>
            </w:pPr>
            <w:r w:rsidRPr="005912FC">
              <w:rPr>
                <w:sz w:val="24"/>
                <w:szCs w:val="24"/>
              </w:rPr>
              <w:t>Jackie Allsopp</w:t>
            </w:r>
          </w:p>
        </w:tc>
        <w:tc>
          <w:tcPr>
            <w:tcW w:w="3332" w:type="dxa"/>
          </w:tcPr>
          <w:p w14:paraId="6C7AE336" w14:textId="77777777" w:rsidR="005912FC" w:rsidRPr="005912FC" w:rsidRDefault="005912FC" w:rsidP="005912FC">
            <w:pPr>
              <w:spacing w:line="276" w:lineRule="auto"/>
              <w:jc w:val="both"/>
              <w:rPr>
                <w:sz w:val="24"/>
                <w:szCs w:val="24"/>
              </w:rPr>
            </w:pPr>
            <w:r w:rsidRPr="005912FC">
              <w:rPr>
                <w:sz w:val="24"/>
                <w:szCs w:val="24"/>
              </w:rPr>
              <w:t xml:space="preserve">Windsor and Maidenhead Town </w:t>
            </w:r>
          </w:p>
          <w:p w14:paraId="416B7472" w14:textId="77777777" w:rsidR="005912FC" w:rsidRPr="005912FC" w:rsidRDefault="005912FC" w:rsidP="005912FC">
            <w:pPr>
              <w:spacing w:line="276" w:lineRule="auto"/>
              <w:jc w:val="both"/>
              <w:rPr>
                <w:sz w:val="24"/>
                <w:szCs w:val="24"/>
              </w:rPr>
            </w:pPr>
            <w:r w:rsidRPr="005912FC">
              <w:rPr>
                <w:sz w:val="24"/>
                <w:szCs w:val="24"/>
              </w:rPr>
              <w:t>Hall Tel: 07740-545796</w:t>
            </w:r>
          </w:p>
        </w:tc>
      </w:tr>
      <w:tr w:rsidR="005912FC" w:rsidRPr="005912FC" w14:paraId="49923DB8" w14:textId="77777777" w:rsidTr="0086331C">
        <w:tc>
          <w:tcPr>
            <w:tcW w:w="4390" w:type="dxa"/>
          </w:tcPr>
          <w:p w14:paraId="2398001E" w14:textId="77777777" w:rsidR="005912FC" w:rsidRPr="005912FC" w:rsidRDefault="005912FC" w:rsidP="005912FC">
            <w:pPr>
              <w:spacing w:line="276" w:lineRule="auto"/>
              <w:jc w:val="both"/>
              <w:rPr>
                <w:sz w:val="24"/>
                <w:szCs w:val="24"/>
              </w:rPr>
            </w:pPr>
            <w:r w:rsidRPr="005912FC">
              <w:rPr>
                <w:sz w:val="24"/>
                <w:szCs w:val="24"/>
              </w:rPr>
              <w:t>School Doctor</w:t>
            </w:r>
          </w:p>
        </w:tc>
        <w:tc>
          <w:tcPr>
            <w:tcW w:w="1984" w:type="dxa"/>
          </w:tcPr>
          <w:p w14:paraId="19493839" w14:textId="77777777" w:rsidR="005912FC" w:rsidRPr="005912FC" w:rsidRDefault="005912FC" w:rsidP="005912FC">
            <w:pPr>
              <w:spacing w:line="276" w:lineRule="auto"/>
              <w:jc w:val="both"/>
              <w:rPr>
                <w:sz w:val="24"/>
              </w:rPr>
            </w:pPr>
            <w:r w:rsidRPr="005912FC">
              <w:rPr>
                <w:sz w:val="24"/>
              </w:rPr>
              <w:t>Dr Prash Patel</w:t>
            </w:r>
          </w:p>
        </w:tc>
        <w:tc>
          <w:tcPr>
            <w:tcW w:w="3332" w:type="dxa"/>
          </w:tcPr>
          <w:p w14:paraId="28FE9476" w14:textId="77777777" w:rsidR="005912FC" w:rsidRPr="005912FC" w:rsidRDefault="005912FC" w:rsidP="005912FC">
            <w:pPr>
              <w:spacing w:line="276" w:lineRule="auto"/>
              <w:jc w:val="both"/>
              <w:rPr>
                <w:sz w:val="24"/>
              </w:rPr>
            </w:pPr>
            <w:r w:rsidRPr="005912FC">
              <w:rPr>
                <w:sz w:val="24"/>
              </w:rPr>
              <w:t>Tel: 01344 637800</w:t>
            </w:r>
          </w:p>
        </w:tc>
      </w:tr>
      <w:tr w:rsidR="005912FC" w:rsidRPr="005912FC" w14:paraId="49197FAB" w14:textId="77777777" w:rsidTr="0086331C">
        <w:tc>
          <w:tcPr>
            <w:tcW w:w="4390" w:type="dxa"/>
          </w:tcPr>
          <w:p w14:paraId="0A56A74B" w14:textId="77777777" w:rsidR="005912FC" w:rsidRPr="005912FC" w:rsidRDefault="005912FC" w:rsidP="005912FC">
            <w:pPr>
              <w:spacing w:line="276" w:lineRule="auto"/>
              <w:jc w:val="both"/>
              <w:rPr>
                <w:sz w:val="24"/>
              </w:rPr>
            </w:pPr>
            <w:r w:rsidRPr="005912FC">
              <w:rPr>
                <w:sz w:val="24"/>
              </w:rPr>
              <w:t>Childline</w:t>
            </w:r>
          </w:p>
        </w:tc>
        <w:tc>
          <w:tcPr>
            <w:tcW w:w="1984" w:type="dxa"/>
          </w:tcPr>
          <w:p w14:paraId="395CADDB" w14:textId="77777777" w:rsidR="005912FC" w:rsidRPr="005912FC" w:rsidRDefault="005912FC" w:rsidP="005912FC">
            <w:pPr>
              <w:spacing w:line="276" w:lineRule="auto"/>
              <w:jc w:val="both"/>
              <w:rPr>
                <w:sz w:val="24"/>
              </w:rPr>
            </w:pPr>
          </w:p>
        </w:tc>
        <w:tc>
          <w:tcPr>
            <w:tcW w:w="3332" w:type="dxa"/>
          </w:tcPr>
          <w:p w14:paraId="33867A95" w14:textId="77777777" w:rsidR="005912FC" w:rsidRPr="005912FC" w:rsidRDefault="005912FC" w:rsidP="005912FC">
            <w:pPr>
              <w:spacing w:line="276" w:lineRule="auto"/>
              <w:jc w:val="both"/>
              <w:rPr>
                <w:sz w:val="24"/>
              </w:rPr>
            </w:pPr>
            <w:r w:rsidRPr="005912FC">
              <w:rPr>
                <w:sz w:val="24"/>
              </w:rPr>
              <w:t>Tel: 0800 1111</w:t>
            </w:r>
          </w:p>
        </w:tc>
      </w:tr>
      <w:tr w:rsidR="005912FC" w:rsidRPr="005912FC" w14:paraId="31221290" w14:textId="77777777" w:rsidTr="0086331C">
        <w:tc>
          <w:tcPr>
            <w:tcW w:w="4390" w:type="dxa"/>
          </w:tcPr>
          <w:p w14:paraId="72439F48" w14:textId="77777777" w:rsidR="005912FC" w:rsidRPr="005912FC" w:rsidRDefault="005912FC" w:rsidP="005912FC">
            <w:pPr>
              <w:spacing w:line="276" w:lineRule="auto"/>
              <w:jc w:val="both"/>
              <w:rPr>
                <w:sz w:val="24"/>
              </w:rPr>
            </w:pPr>
            <w:r w:rsidRPr="005912FC">
              <w:rPr>
                <w:sz w:val="24"/>
              </w:rPr>
              <w:t>Ofsted</w:t>
            </w:r>
          </w:p>
        </w:tc>
        <w:tc>
          <w:tcPr>
            <w:tcW w:w="1984" w:type="dxa"/>
          </w:tcPr>
          <w:p w14:paraId="27427708" w14:textId="77777777" w:rsidR="005912FC" w:rsidRPr="005912FC" w:rsidRDefault="005912FC" w:rsidP="005912FC">
            <w:pPr>
              <w:spacing w:line="276" w:lineRule="auto"/>
              <w:jc w:val="both"/>
              <w:rPr>
                <w:sz w:val="24"/>
              </w:rPr>
            </w:pPr>
          </w:p>
        </w:tc>
        <w:tc>
          <w:tcPr>
            <w:tcW w:w="3332" w:type="dxa"/>
          </w:tcPr>
          <w:p w14:paraId="3BDD3AB5" w14:textId="77777777" w:rsidR="005912FC" w:rsidRPr="005912FC" w:rsidRDefault="005912FC" w:rsidP="005912FC">
            <w:pPr>
              <w:spacing w:line="276" w:lineRule="auto"/>
              <w:jc w:val="both"/>
              <w:rPr>
                <w:sz w:val="24"/>
              </w:rPr>
            </w:pPr>
            <w:r w:rsidRPr="005912FC">
              <w:rPr>
                <w:sz w:val="24"/>
              </w:rPr>
              <w:t>Tel: 08456 404040</w:t>
            </w:r>
          </w:p>
        </w:tc>
      </w:tr>
      <w:tr w:rsidR="005912FC" w:rsidRPr="005912FC" w14:paraId="5738421C" w14:textId="77777777" w:rsidTr="0086331C">
        <w:tc>
          <w:tcPr>
            <w:tcW w:w="4390" w:type="dxa"/>
          </w:tcPr>
          <w:p w14:paraId="032EEBDE" w14:textId="77777777" w:rsidR="005912FC" w:rsidRPr="005912FC" w:rsidRDefault="005912FC" w:rsidP="005912FC">
            <w:pPr>
              <w:spacing w:line="276" w:lineRule="auto"/>
              <w:jc w:val="both"/>
              <w:rPr>
                <w:sz w:val="24"/>
              </w:rPr>
            </w:pPr>
            <w:r w:rsidRPr="005912FC">
              <w:rPr>
                <w:sz w:val="24"/>
              </w:rPr>
              <w:t>The Office of the Children’s Commissioner</w:t>
            </w:r>
          </w:p>
        </w:tc>
        <w:tc>
          <w:tcPr>
            <w:tcW w:w="1984" w:type="dxa"/>
          </w:tcPr>
          <w:p w14:paraId="3A1B570D" w14:textId="77777777" w:rsidR="005912FC" w:rsidRPr="005912FC" w:rsidRDefault="005912FC" w:rsidP="005912FC">
            <w:pPr>
              <w:spacing w:line="276" w:lineRule="auto"/>
              <w:jc w:val="both"/>
              <w:rPr>
                <w:sz w:val="24"/>
              </w:rPr>
            </w:pPr>
          </w:p>
        </w:tc>
        <w:tc>
          <w:tcPr>
            <w:tcW w:w="3332" w:type="dxa"/>
          </w:tcPr>
          <w:p w14:paraId="45E7586E" w14:textId="77777777" w:rsidR="005912FC" w:rsidRPr="005912FC" w:rsidRDefault="005912FC" w:rsidP="005912FC">
            <w:pPr>
              <w:spacing w:line="276" w:lineRule="auto"/>
              <w:jc w:val="both"/>
              <w:rPr>
                <w:sz w:val="24"/>
              </w:rPr>
            </w:pPr>
            <w:r w:rsidRPr="005912FC">
              <w:rPr>
                <w:sz w:val="24"/>
              </w:rPr>
              <w:t>Tel: 0800 528 0731</w:t>
            </w:r>
          </w:p>
        </w:tc>
      </w:tr>
      <w:tr w:rsidR="005912FC" w:rsidRPr="005912FC" w14:paraId="4AB6107F" w14:textId="77777777" w:rsidTr="0086331C">
        <w:tc>
          <w:tcPr>
            <w:tcW w:w="4390" w:type="dxa"/>
          </w:tcPr>
          <w:p w14:paraId="244D1752" w14:textId="77777777" w:rsidR="005912FC" w:rsidRPr="005912FC" w:rsidRDefault="005912FC" w:rsidP="005912FC">
            <w:pPr>
              <w:spacing w:line="276" w:lineRule="auto"/>
              <w:jc w:val="both"/>
              <w:rPr>
                <w:sz w:val="24"/>
              </w:rPr>
            </w:pPr>
            <w:r w:rsidRPr="005912FC">
              <w:rPr>
                <w:sz w:val="24"/>
              </w:rPr>
              <w:t>NSPCC</w:t>
            </w:r>
          </w:p>
        </w:tc>
        <w:tc>
          <w:tcPr>
            <w:tcW w:w="1984" w:type="dxa"/>
          </w:tcPr>
          <w:p w14:paraId="3C8474E3" w14:textId="77777777" w:rsidR="005912FC" w:rsidRPr="005912FC" w:rsidRDefault="005912FC" w:rsidP="005912FC">
            <w:pPr>
              <w:spacing w:line="276" w:lineRule="auto"/>
              <w:jc w:val="both"/>
              <w:rPr>
                <w:sz w:val="24"/>
              </w:rPr>
            </w:pPr>
          </w:p>
        </w:tc>
        <w:tc>
          <w:tcPr>
            <w:tcW w:w="3332" w:type="dxa"/>
          </w:tcPr>
          <w:p w14:paraId="408508F9" w14:textId="77777777" w:rsidR="005912FC" w:rsidRPr="005912FC" w:rsidRDefault="005912FC" w:rsidP="005912FC">
            <w:pPr>
              <w:spacing w:line="276" w:lineRule="auto"/>
              <w:jc w:val="both"/>
              <w:rPr>
                <w:sz w:val="24"/>
                <w:szCs w:val="24"/>
              </w:rPr>
            </w:pPr>
            <w:r w:rsidRPr="005912FC">
              <w:rPr>
                <w:sz w:val="24"/>
                <w:szCs w:val="24"/>
              </w:rPr>
              <w:t>Tel: 0800 136663 / 0808 800 5000</w:t>
            </w:r>
          </w:p>
        </w:tc>
      </w:tr>
    </w:tbl>
    <w:p w14:paraId="7818863E" w14:textId="77777777" w:rsidR="0072432E" w:rsidRPr="00E574CE" w:rsidRDefault="0072432E" w:rsidP="00E46198">
      <w:pPr>
        <w:spacing w:line="276" w:lineRule="auto"/>
        <w:jc w:val="both"/>
        <w:rPr>
          <w:rFonts w:ascii="Times New Roman" w:hAnsi="Times New Roman" w:cs="Times New Roman"/>
          <w:color w:val="000000" w:themeColor="text1"/>
          <w:sz w:val="24"/>
          <w:szCs w:val="24"/>
        </w:rPr>
      </w:pPr>
    </w:p>
    <w:p w14:paraId="4C9CBA2D" w14:textId="2EF05138" w:rsidR="00664BFE" w:rsidRPr="005912FC" w:rsidRDefault="0072432E" w:rsidP="005912FC">
      <w:pPr>
        <w:spacing w:line="276" w:lineRule="auto"/>
        <w:jc w:val="both"/>
        <w:rPr>
          <w:rFonts w:ascii="Times New Roman" w:hAnsi="Times New Roman" w:cs="Times New Roman"/>
          <w:b/>
          <w:bCs/>
          <w:color w:val="000000" w:themeColor="text1"/>
          <w:sz w:val="24"/>
          <w:szCs w:val="24"/>
        </w:rPr>
      </w:pPr>
      <w:r w:rsidRPr="00E574CE">
        <w:rPr>
          <w:rFonts w:ascii="Times New Roman" w:hAnsi="Times New Roman" w:cs="Times New Roman"/>
          <w:color w:val="000000" w:themeColor="text1"/>
          <w:sz w:val="24"/>
          <w:szCs w:val="24"/>
        </w:rPr>
        <w:t>*The Designated Safeguarding Lead has the status and authority to take responsibility for child protection and safeguarding matters within Papplewick and liaise with external agencies.</w:t>
      </w:r>
    </w:p>
    <w:p w14:paraId="1037B8A3" w14:textId="53427DE8" w:rsidR="0065377D" w:rsidRPr="00E574CE" w:rsidRDefault="0072432E" w:rsidP="00E46198">
      <w:pPr>
        <w:jc w:val="both"/>
        <w:rPr>
          <w:rFonts w:ascii="Times New Roman" w:hAnsi="Times New Roman" w:cs="Times New Roman"/>
          <w:b/>
          <w:color w:val="000000" w:themeColor="text1"/>
          <w:sz w:val="24"/>
          <w:szCs w:val="24"/>
          <w:u w:val="single"/>
        </w:rPr>
      </w:pPr>
      <w:r w:rsidRPr="00E574CE">
        <w:rPr>
          <w:rFonts w:ascii="Times New Roman" w:hAnsi="Times New Roman" w:cs="Times New Roman"/>
          <w:b/>
          <w:color w:val="000000" w:themeColor="text1"/>
          <w:sz w:val="24"/>
          <w:szCs w:val="24"/>
          <w:u w:val="single"/>
        </w:rPr>
        <w:t>Appendix B</w:t>
      </w:r>
      <w:r w:rsidR="008F0ACE" w:rsidRPr="00E574CE">
        <w:rPr>
          <w:rFonts w:ascii="Times New Roman" w:hAnsi="Times New Roman" w:cs="Times New Roman"/>
          <w:b/>
          <w:color w:val="000000" w:themeColor="text1"/>
          <w:sz w:val="24"/>
          <w:szCs w:val="24"/>
          <w:u w:val="single"/>
        </w:rPr>
        <w:t>:</w:t>
      </w:r>
    </w:p>
    <w:p w14:paraId="7E533C1B" w14:textId="77777777" w:rsidR="008F0ACE" w:rsidRPr="00E574CE" w:rsidRDefault="008F0ACE"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u w:val="single"/>
        </w:rPr>
      </w:pPr>
      <w:r w:rsidRPr="00E574CE">
        <w:rPr>
          <w:rFonts w:ascii="Times New Roman" w:eastAsia="Georgia" w:hAnsi="Times New Roman" w:cs="Times New Roman"/>
          <w:b/>
          <w:color w:val="000000" w:themeColor="text1"/>
          <w:sz w:val="24"/>
          <w:szCs w:val="24"/>
          <w:u w:val="single"/>
        </w:rPr>
        <w:t>Expected action taken (by all staff)</w:t>
      </w:r>
    </w:p>
    <w:p w14:paraId="687C6DE0" w14:textId="77777777" w:rsidR="008F0ACE" w:rsidRPr="00E574CE" w:rsidRDefault="008F0ACE" w:rsidP="00E46198">
      <w:pPr>
        <w:pStyle w:val="Normal1"/>
        <w:widowControl w:val="0"/>
        <w:spacing w:before="2" w:after="0"/>
        <w:contextualSpacing w:val="0"/>
        <w:jc w:val="both"/>
        <w:rPr>
          <w:rFonts w:ascii="Times New Roman" w:eastAsia="Georgia" w:hAnsi="Times New Roman" w:cs="Times New Roman"/>
          <w:b/>
          <w:color w:val="000000" w:themeColor="text1"/>
          <w:sz w:val="24"/>
          <w:szCs w:val="24"/>
          <w:u w:val="single"/>
        </w:rPr>
      </w:pPr>
    </w:p>
    <w:p w14:paraId="4C21F2A6" w14:textId="1E1D8AA8" w:rsidR="008F0ACE" w:rsidRPr="00E574CE" w:rsidRDefault="008F0ACE" w:rsidP="00E46198">
      <w:pPr>
        <w:pStyle w:val="Normal1"/>
        <w:widowControl w:val="0"/>
        <w:spacing w:after="0"/>
        <w:ind w:right="651"/>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Although the type of abuse may have a varying effect on the victim and initiator of the harm, these simple steps can help clarify the situation and establish the facts before deciding the consequences for those involved in perpetrating harm. A s</w:t>
      </w:r>
      <w:r w:rsidRPr="00E574CE">
        <w:rPr>
          <w:rFonts w:ascii="Times New Roman" w:hAnsi="Times New Roman" w:cs="Times New Roman"/>
          <w:color w:val="000000" w:themeColor="text1"/>
          <w:sz w:val="24"/>
          <w:szCs w:val="24"/>
        </w:rPr>
        <w:t xml:space="preserve">afeguarding approach to all children involved in allegations of or concerns about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including those who have allegedly experienced abuse, and those who have allegedly been responsible for it. </w:t>
      </w:r>
    </w:p>
    <w:p w14:paraId="5B2F9378" w14:textId="77777777" w:rsidR="008F0ACE" w:rsidRPr="00E574CE" w:rsidRDefault="008F0ACE" w:rsidP="00E46198">
      <w:pPr>
        <w:pStyle w:val="Normal1"/>
        <w:widowControl w:val="0"/>
        <w:spacing w:before="8" w:after="0"/>
        <w:contextualSpacing w:val="0"/>
        <w:jc w:val="both"/>
        <w:rPr>
          <w:rFonts w:ascii="Times New Roman" w:eastAsia="Georgia" w:hAnsi="Times New Roman" w:cs="Times New Roman"/>
          <w:color w:val="000000" w:themeColor="text1"/>
          <w:sz w:val="24"/>
          <w:szCs w:val="24"/>
        </w:rPr>
      </w:pPr>
    </w:p>
    <w:p w14:paraId="387BA307" w14:textId="3D493FD7" w:rsidR="008F0ACE" w:rsidRPr="00E574CE" w:rsidRDefault="445ED5CB" w:rsidP="445ED5CB">
      <w:pPr>
        <w:pStyle w:val="Normal1"/>
        <w:widowControl w:val="0"/>
        <w:spacing w:after="0"/>
        <w:ind w:right="95"/>
        <w:jc w:val="both"/>
        <w:rPr>
          <w:rFonts w:ascii="Times New Roman" w:eastAsia="Georgia" w:hAnsi="Times New Roman" w:cs="Times New Roman"/>
          <w:color w:val="000000" w:themeColor="text1"/>
          <w:sz w:val="24"/>
          <w:szCs w:val="24"/>
        </w:rPr>
      </w:pPr>
      <w:r w:rsidRPr="02DEF213">
        <w:rPr>
          <w:rFonts w:ascii="Times New Roman" w:eastAsia="Georgia" w:hAnsi="Times New Roman" w:cs="Times New Roman"/>
          <w:color w:val="000000" w:themeColor="text1"/>
          <w:sz w:val="24"/>
          <w:szCs w:val="24"/>
        </w:rPr>
        <w:t>It is important to deal with a situation of child-on-child abuse immediately and sensitively. It is necessary to gather the information as soon as possible to get the true facts around what has occurred. It is equally important to deal with it sensitively and think about the language used and the impact of that language on both the children and the parents when they become involved. In all cases of child-on-child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w:t>
      </w:r>
    </w:p>
    <w:p w14:paraId="58E6DD4E" w14:textId="77777777" w:rsidR="008F0ACE" w:rsidRPr="00E574CE" w:rsidRDefault="008F0ACE" w:rsidP="00E46198">
      <w:pPr>
        <w:pStyle w:val="Normal1"/>
        <w:widowControl w:val="0"/>
        <w:spacing w:after="0"/>
        <w:ind w:right="95"/>
        <w:contextualSpacing w:val="0"/>
        <w:jc w:val="both"/>
        <w:rPr>
          <w:rFonts w:ascii="Times New Roman" w:eastAsia="Georgia" w:hAnsi="Times New Roman" w:cs="Times New Roman"/>
          <w:color w:val="000000" w:themeColor="text1"/>
          <w:sz w:val="24"/>
          <w:szCs w:val="24"/>
        </w:rPr>
      </w:pPr>
    </w:p>
    <w:p w14:paraId="170C432B" w14:textId="6FCB60FF" w:rsidR="008F0ACE" w:rsidRPr="00E574CE" w:rsidRDefault="000873A0" w:rsidP="00664BFE">
      <w:pPr>
        <w:pStyle w:val="Normal1"/>
        <w:widowControl w:val="0"/>
        <w:numPr>
          <w:ilvl w:val="0"/>
          <w:numId w:val="6"/>
        </w:numPr>
        <w:spacing w:after="0"/>
        <w:ind w:right="95"/>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Training for </w:t>
      </w:r>
      <w:r w:rsidR="008F0ACE" w:rsidRPr="00E574CE">
        <w:rPr>
          <w:rFonts w:ascii="Times New Roman" w:eastAsia="Georgia" w:hAnsi="Times New Roman" w:cs="Times New Roman"/>
          <w:color w:val="000000" w:themeColor="text1"/>
          <w:sz w:val="24"/>
          <w:szCs w:val="24"/>
        </w:rPr>
        <w:t xml:space="preserve">SMT members, and all staff is provided by the staff on how best to handle incidences concerning </w:t>
      </w:r>
      <w:r w:rsidR="00E46198" w:rsidRPr="00E574CE">
        <w:rPr>
          <w:rFonts w:ascii="Times New Roman" w:eastAsia="Georgia" w:hAnsi="Times New Roman" w:cs="Times New Roman"/>
          <w:color w:val="000000" w:themeColor="text1"/>
          <w:sz w:val="24"/>
          <w:szCs w:val="24"/>
        </w:rPr>
        <w:t>child-on-child abuse</w:t>
      </w:r>
      <w:r w:rsidR="008F0ACE" w:rsidRPr="00E574CE">
        <w:rPr>
          <w:rFonts w:ascii="Times New Roman" w:eastAsia="Georgia" w:hAnsi="Times New Roman" w:cs="Times New Roman"/>
          <w:color w:val="000000" w:themeColor="text1"/>
          <w:sz w:val="24"/>
          <w:szCs w:val="24"/>
        </w:rPr>
        <w:t xml:space="preserve"> through INSETs and courses </w:t>
      </w:r>
    </w:p>
    <w:p w14:paraId="7D3BEE8F" w14:textId="77777777" w:rsidR="008F0ACE" w:rsidRPr="00E574CE" w:rsidRDefault="008F0ACE" w:rsidP="00E46198">
      <w:pPr>
        <w:pStyle w:val="Normal1"/>
        <w:widowControl w:val="0"/>
        <w:spacing w:after="0"/>
        <w:contextualSpacing w:val="0"/>
        <w:jc w:val="both"/>
        <w:rPr>
          <w:rFonts w:ascii="Times New Roman" w:eastAsia="Georgia" w:hAnsi="Times New Roman" w:cs="Times New Roman"/>
          <w:color w:val="000000" w:themeColor="text1"/>
          <w:sz w:val="24"/>
          <w:szCs w:val="24"/>
        </w:rPr>
      </w:pPr>
    </w:p>
    <w:p w14:paraId="7EF6FE24" w14:textId="77777777" w:rsidR="008F0ACE" w:rsidRPr="00E574CE" w:rsidRDefault="008F0ACE"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Gathering the Facts</w:t>
      </w:r>
    </w:p>
    <w:p w14:paraId="3B88899E" w14:textId="77777777" w:rsidR="008F0ACE" w:rsidRPr="00E574CE" w:rsidRDefault="008F0ACE" w:rsidP="00E46198">
      <w:pPr>
        <w:pStyle w:val="Normal1"/>
        <w:widowControl w:val="0"/>
        <w:spacing w:before="5" w:after="0"/>
        <w:contextualSpacing w:val="0"/>
        <w:jc w:val="both"/>
        <w:rPr>
          <w:rFonts w:ascii="Times New Roman" w:eastAsia="Georgia" w:hAnsi="Times New Roman" w:cs="Times New Roman"/>
          <w:b/>
          <w:color w:val="000000" w:themeColor="text1"/>
          <w:sz w:val="24"/>
          <w:szCs w:val="24"/>
        </w:rPr>
      </w:pPr>
    </w:p>
    <w:p w14:paraId="4553C21E" w14:textId="70CCE5BD" w:rsidR="008F0ACE" w:rsidRPr="00E574CE" w:rsidRDefault="445ED5CB" w:rsidP="445ED5CB">
      <w:pPr>
        <w:pStyle w:val="Normal1"/>
        <w:widowControl w:val="0"/>
        <w:spacing w:after="0"/>
        <w:ind w:right="44"/>
        <w:jc w:val="both"/>
        <w:rPr>
          <w:rFonts w:ascii="Times New Roman" w:eastAsia="Georgia" w:hAnsi="Times New Roman" w:cs="Times New Roman"/>
          <w:color w:val="000000" w:themeColor="text1"/>
          <w:sz w:val="24"/>
          <w:szCs w:val="24"/>
        </w:rPr>
      </w:pPr>
      <w:r w:rsidRPr="02DEF213">
        <w:rPr>
          <w:rFonts w:ascii="Times New Roman" w:eastAsia="Georgia" w:hAnsi="Times New Roman" w:cs="Times New Roman"/>
          <w:color w:val="000000" w:themeColor="text1"/>
          <w:sz w:val="24"/>
          <w:szCs w:val="24"/>
        </w:rPr>
        <w:t xml:space="preserve">Speak to all the pupils involved separately, gain a statement of facts from them and use </w:t>
      </w:r>
      <w:r w:rsidRPr="02DEF213">
        <w:rPr>
          <w:rFonts w:ascii="Times New Roman" w:eastAsia="Georgia" w:hAnsi="Times New Roman" w:cs="Times New Roman"/>
          <w:b/>
          <w:bCs/>
          <w:color w:val="000000" w:themeColor="text1"/>
          <w:sz w:val="24"/>
          <w:szCs w:val="24"/>
        </w:rPr>
        <w:t xml:space="preserve">consistent language </w:t>
      </w:r>
      <w:r w:rsidRPr="02DEF213">
        <w:rPr>
          <w:rFonts w:ascii="Times New Roman" w:eastAsia="Georgia" w:hAnsi="Times New Roman" w:cs="Times New Roman"/>
          <w:color w:val="000000" w:themeColor="text1"/>
          <w:sz w:val="24"/>
          <w:szCs w:val="24"/>
        </w:rPr>
        <w:t xml:space="preserve">and </w:t>
      </w:r>
      <w:r w:rsidRPr="02DEF213">
        <w:rPr>
          <w:rFonts w:ascii="Times New Roman" w:eastAsia="Georgia" w:hAnsi="Times New Roman" w:cs="Times New Roman"/>
          <w:b/>
          <w:bCs/>
          <w:color w:val="000000" w:themeColor="text1"/>
          <w:sz w:val="24"/>
          <w:szCs w:val="24"/>
        </w:rPr>
        <w:t xml:space="preserve">open questions </w:t>
      </w:r>
      <w:r w:rsidRPr="02DEF213">
        <w:rPr>
          <w:rFonts w:ascii="Times New Roman" w:eastAsia="Georgia" w:hAnsi="Times New Roman" w:cs="Times New Roman"/>
          <w:color w:val="000000" w:themeColor="text1"/>
          <w:sz w:val="24"/>
          <w:szCs w:val="24"/>
        </w:rPr>
        <w:t>for each account (no leading questions). The easiest way to do this is not to have a line of questioning but to ask the young people to tell you what happened. The pupils may also be given the opportunity to write/pen there account of what happened if they are having difficulty communicating the events verbally. Only interrupt the young person from this to gain clarity with open questions, ‘where, when, why, who’. (What happened? Who observed the incident? What was seen? What was heard? Did anyone intervene?) All records must be recorded, signed dated and handed into the Headmaster/DSL/deputy Safeguarding Leads.</w:t>
      </w:r>
      <w:r w:rsidRPr="02DEF213">
        <w:rPr>
          <w:rFonts w:ascii="Times New Roman" w:eastAsia="Georgia" w:hAnsi="Times New Roman" w:cs="Times New Roman"/>
          <w:b/>
          <w:bCs/>
          <w:color w:val="000000" w:themeColor="text1"/>
          <w:sz w:val="24"/>
          <w:szCs w:val="24"/>
        </w:rPr>
        <w:t xml:space="preserve"> </w:t>
      </w:r>
    </w:p>
    <w:p w14:paraId="69E2BB2B" w14:textId="77777777" w:rsidR="008F0ACE" w:rsidRPr="00E574CE" w:rsidRDefault="008F0ACE"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p>
    <w:p w14:paraId="23BFF73C" w14:textId="77777777" w:rsidR="008F0ACE" w:rsidRPr="00E574CE" w:rsidRDefault="008F0ACE"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Consider the Intent (begin to Risk Assess)</w:t>
      </w:r>
    </w:p>
    <w:p w14:paraId="57C0D796" w14:textId="77777777" w:rsidR="008F0ACE" w:rsidRPr="00E574CE" w:rsidRDefault="008F0ACE" w:rsidP="00E46198">
      <w:pPr>
        <w:pStyle w:val="Normal1"/>
        <w:widowControl w:val="0"/>
        <w:spacing w:before="2" w:after="0"/>
        <w:contextualSpacing w:val="0"/>
        <w:jc w:val="both"/>
        <w:rPr>
          <w:rFonts w:ascii="Times New Roman" w:eastAsia="Georgia" w:hAnsi="Times New Roman" w:cs="Times New Roman"/>
          <w:b/>
          <w:color w:val="000000" w:themeColor="text1"/>
          <w:sz w:val="24"/>
          <w:szCs w:val="24"/>
          <w:u w:val="single"/>
        </w:rPr>
      </w:pPr>
    </w:p>
    <w:p w14:paraId="1F494434" w14:textId="6E71C1EB" w:rsidR="00664BFE" w:rsidRPr="00E574CE" w:rsidRDefault="445ED5CB" w:rsidP="445ED5CB">
      <w:pPr>
        <w:pStyle w:val="Normal1"/>
        <w:widowControl w:val="0"/>
        <w:spacing w:before="58" w:after="0"/>
        <w:ind w:right="616"/>
        <w:jc w:val="both"/>
        <w:rPr>
          <w:rFonts w:ascii="Times New Roman" w:eastAsia="Georgia" w:hAnsi="Times New Roman" w:cs="Times New Roman"/>
          <w:color w:val="000000" w:themeColor="text1"/>
          <w:sz w:val="24"/>
          <w:szCs w:val="24"/>
        </w:rPr>
      </w:pPr>
      <w:r w:rsidRPr="445ED5CB">
        <w:rPr>
          <w:rFonts w:ascii="Times New Roman" w:eastAsia="Georgia" w:hAnsi="Times New Roman" w:cs="Times New Roman"/>
          <w:color w:val="000000" w:themeColor="text1"/>
          <w:sz w:val="24"/>
          <w:szCs w:val="24"/>
        </w:rPr>
        <w:t>Has this been a deliberate or contrived situation for a young person to be able to harm another?</w:t>
      </w:r>
    </w:p>
    <w:p w14:paraId="7F9E10BC" w14:textId="77777777" w:rsidR="00664BFE" w:rsidRPr="00E574CE" w:rsidRDefault="00664BFE" w:rsidP="00E46198">
      <w:pPr>
        <w:pStyle w:val="Normal1"/>
        <w:widowControl w:val="0"/>
        <w:spacing w:before="58" w:after="0"/>
        <w:ind w:right="-20"/>
        <w:contextualSpacing w:val="0"/>
        <w:jc w:val="both"/>
        <w:rPr>
          <w:rFonts w:ascii="Times New Roman" w:eastAsia="Georgia" w:hAnsi="Times New Roman" w:cs="Times New Roman"/>
          <w:b/>
          <w:color w:val="000000" w:themeColor="text1"/>
          <w:sz w:val="24"/>
          <w:szCs w:val="24"/>
        </w:rPr>
      </w:pPr>
    </w:p>
    <w:p w14:paraId="0281C4AE" w14:textId="3532F998" w:rsidR="008F0ACE" w:rsidRPr="00E574CE" w:rsidRDefault="008F0ACE" w:rsidP="00E46198">
      <w:pPr>
        <w:pStyle w:val="Normal1"/>
        <w:widowControl w:val="0"/>
        <w:spacing w:before="58" w:after="0"/>
        <w:ind w:right="-20"/>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Decide on your next course of action</w:t>
      </w:r>
    </w:p>
    <w:p w14:paraId="42AFC42D" w14:textId="77777777" w:rsidR="008F0ACE" w:rsidRPr="00E574CE" w:rsidRDefault="008F0ACE" w:rsidP="00E46198">
      <w:pPr>
        <w:pStyle w:val="Normal1"/>
        <w:widowControl w:val="0"/>
        <w:spacing w:before="3" w:after="0"/>
        <w:contextualSpacing w:val="0"/>
        <w:jc w:val="both"/>
        <w:rPr>
          <w:rFonts w:ascii="Times New Roman" w:eastAsia="Georgia" w:hAnsi="Times New Roman" w:cs="Times New Roman"/>
          <w:b/>
          <w:color w:val="000000" w:themeColor="text1"/>
          <w:sz w:val="24"/>
          <w:szCs w:val="24"/>
          <w:u w:val="single"/>
        </w:rPr>
      </w:pPr>
    </w:p>
    <w:p w14:paraId="3F33C4D2" w14:textId="77777777" w:rsidR="008F0ACE" w:rsidRPr="00E574CE" w:rsidRDefault="008F0ACE" w:rsidP="00E46198">
      <w:pPr>
        <w:pStyle w:val="Normal1"/>
        <w:widowControl w:val="0"/>
        <w:spacing w:after="0"/>
        <w:ind w:right="56"/>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If from the information that you gather you believe any young person to be at risk of significant harm, then the Safeguarding Lead/Deputy Safeguarding Lead/Yourself must make a safeguarding referral to social care immediately (where a crime has been committed the police should be involved also).  If this is the case, once social care has been contacted and a decision has been made, then you will be informed on your next steps.</w:t>
      </w:r>
    </w:p>
    <w:p w14:paraId="729CDC41" w14:textId="77777777" w:rsidR="008F0ACE" w:rsidRPr="00E574CE" w:rsidRDefault="008F0ACE" w:rsidP="00E46198">
      <w:pPr>
        <w:pStyle w:val="Normal1"/>
        <w:widowControl w:val="0"/>
        <w:spacing w:after="0"/>
        <w:ind w:right="203"/>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If social care and the police intend to pursue this further they may ask to interview the pupils and or parents. It may also be that social care feel that it does not meet their criteria in which case you may challenge that decision, with that individual or their line manager. If on discussion, however, you agree with the decision, you may then be left to inform parents.</w:t>
      </w:r>
    </w:p>
    <w:p w14:paraId="271CA723" w14:textId="77777777" w:rsidR="008F0ACE" w:rsidRPr="00E574CE" w:rsidRDefault="008F0ACE" w:rsidP="00E46198">
      <w:pPr>
        <w:pStyle w:val="Normal1"/>
        <w:widowControl w:val="0"/>
        <w:spacing w:after="0"/>
        <w:ind w:right="203"/>
        <w:contextualSpacing w:val="0"/>
        <w:jc w:val="both"/>
        <w:rPr>
          <w:rFonts w:ascii="Times New Roman" w:eastAsia="Georgia" w:hAnsi="Times New Roman" w:cs="Times New Roman"/>
          <w:color w:val="000000" w:themeColor="text1"/>
          <w:sz w:val="24"/>
          <w:szCs w:val="24"/>
        </w:rPr>
      </w:pPr>
    </w:p>
    <w:p w14:paraId="2AA9AF01" w14:textId="1191CD02" w:rsidR="008F0ACE" w:rsidRPr="00E574CE" w:rsidRDefault="008F0ACE" w:rsidP="00E46198">
      <w:pPr>
        <w:pStyle w:val="Normal1"/>
        <w:widowControl w:val="0"/>
        <w:spacing w:after="0"/>
        <w:ind w:right="203"/>
        <w:contextualSpacing w:val="0"/>
        <w:jc w:val="both"/>
        <w:rPr>
          <w:rFonts w:ascii="Times New Roman" w:hAnsi="Times New Roman" w:cs="Times New Roman"/>
          <w:color w:val="000000" w:themeColor="text1"/>
          <w:sz w:val="24"/>
          <w:szCs w:val="24"/>
        </w:rPr>
      </w:pPr>
      <w:r w:rsidRPr="00E574CE">
        <w:rPr>
          <w:rFonts w:ascii="Times New Roman" w:hAnsi="Times New Roman" w:cs="Times New Roman"/>
          <w:color w:val="000000" w:themeColor="text1"/>
          <w:sz w:val="24"/>
          <w:szCs w:val="24"/>
        </w:rPr>
        <w:t xml:space="preserve">Schools should consult their Local </w:t>
      </w:r>
      <w:r w:rsidR="00C44AFA" w:rsidRPr="00E574CE">
        <w:rPr>
          <w:rFonts w:ascii="Times New Roman" w:hAnsi="Times New Roman" w:cs="Times New Roman"/>
          <w:color w:val="000000" w:themeColor="text1"/>
          <w:sz w:val="24"/>
          <w:szCs w:val="24"/>
        </w:rPr>
        <w:t>Authority</w:t>
      </w:r>
      <w:r w:rsidRPr="00E574CE">
        <w:rPr>
          <w:rFonts w:ascii="Times New Roman" w:hAnsi="Times New Roman" w:cs="Times New Roman"/>
          <w:color w:val="000000" w:themeColor="text1"/>
          <w:sz w:val="24"/>
          <w:szCs w:val="24"/>
        </w:rPr>
        <w:t xml:space="preserve"> </w:t>
      </w:r>
      <w:r w:rsidR="00C44AFA" w:rsidRPr="00E574CE">
        <w:rPr>
          <w:rFonts w:ascii="Times New Roman" w:hAnsi="Times New Roman" w:cs="Times New Roman"/>
          <w:color w:val="000000" w:themeColor="text1"/>
          <w:sz w:val="24"/>
          <w:szCs w:val="24"/>
        </w:rPr>
        <w:t>on safeguarding policy and procedures, and any relevant practice g</w:t>
      </w:r>
      <w:r w:rsidRPr="00E574CE">
        <w:rPr>
          <w:rFonts w:ascii="Times New Roman" w:hAnsi="Times New Roman" w:cs="Times New Roman"/>
          <w:color w:val="000000" w:themeColor="text1"/>
          <w:sz w:val="24"/>
          <w:szCs w:val="24"/>
        </w:rPr>
        <w:t xml:space="preserve">uidance issued by it, when responding to concerns/allegations of </w:t>
      </w:r>
      <w:r w:rsidR="00E46198" w:rsidRPr="00E574CE">
        <w:rPr>
          <w:rFonts w:ascii="Times New Roman" w:hAnsi="Times New Roman" w:cs="Times New Roman"/>
          <w:color w:val="000000" w:themeColor="text1"/>
          <w:sz w:val="24"/>
          <w:szCs w:val="24"/>
        </w:rPr>
        <w:t>child-on-child abuse</w:t>
      </w:r>
      <w:r w:rsidRPr="00E574CE">
        <w:rPr>
          <w:rFonts w:ascii="Times New Roman" w:hAnsi="Times New Roman" w:cs="Times New Roman"/>
          <w:color w:val="000000" w:themeColor="text1"/>
          <w:sz w:val="24"/>
          <w:szCs w:val="24"/>
        </w:rPr>
        <w:t xml:space="preserve">. Papplewick should consult their </w:t>
      </w:r>
      <w:r w:rsidR="00C44AFA" w:rsidRPr="00E574CE">
        <w:rPr>
          <w:rFonts w:ascii="Times New Roman" w:hAnsi="Times New Roman" w:cs="Times New Roman"/>
          <w:color w:val="000000" w:themeColor="text1"/>
          <w:sz w:val="24"/>
          <w:szCs w:val="24"/>
        </w:rPr>
        <w:t>MASA and LADO</w:t>
      </w:r>
      <w:r w:rsidRPr="00E574CE">
        <w:rPr>
          <w:rFonts w:ascii="Times New Roman" w:hAnsi="Times New Roman" w:cs="Times New Roman"/>
          <w:color w:val="000000" w:themeColor="text1"/>
          <w:sz w:val="24"/>
          <w:szCs w:val="24"/>
        </w:rPr>
        <w:t xml:space="preserve"> </w:t>
      </w:r>
      <w:r w:rsidR="00C44AFA" w:rsidRPr="00E574CE">
        <w:rPr>
          <w:rFonts w:ascii="Times New Roman" w:hAnsi="Times New Roman" w:cs="Times New Roman"/>
          <w:color w:val="000000" w:themeColor="text1"/>
          <w:sz w:val="24"/>
          <w:szCs w:val="24"/>
        </w:rPr>
        <w:t>safeguarding and child protection p</w:t>
      </w:r>
      <w:r w:rsidRPr="00E574CE">
        <w:rPr>
          <w:rFonts w:ascii="Times New Roman" w:hAnsi="Times New Roman" w:cs="Times New Roman"/>
          <w:color w:val="000000" w:themeColor="text1"/>
          <w:sz w:val="24"/>
          <w:szCs w:val="24"/>
        </w:rPr>
        <w:t>rocedures.</w:t>
      </w:r>
    </w:p>
    <w:p w14:paraId="75FBE423" w14:textId="77777777" w:rsidR="008F0ACE" w:rsidRPr="00E574CE" w:rsidRDefault="008F0ACE" w:rsidP="00E46198">
      <w:pPr>
        <w:pStyle w:val="Normal1"/>
        <w:widowControl w:val="0"/>
        <w:spacing w:after="0"/>
        <w:ind w:right="203"/>
        <w:contextualSpacing w:val="0"/>
        <w:jc w:val="both"/>
        <w:rPr>
          <w:rFonts w:ascii="Times New Roman" w:hAnsi="Times New Roman" w:cs="Times New Roman"/>
          <w:color w:val="000000" w:themeColor="text1"/>
          <w:sz w:val="24"/>
          <w:szCs w:val="24"/>
        </w:rPr>
      </w:pPr>
    </w:p>
    <w:p w14:paraId="02069278" w14:textId="7DEBDB45" w:rsidR="008F0ACE" w:rsidRPr="00E574CE" w:rsidRDefault="445ED5CB" w:rsidP="445ED5CB">
      <w:pPr>
        <w:pStyle w:val="Normal1"/>
        <w:widowControl w:val="0"/>
        <w:spacing w:after="0"/>
        <w:ind w:right="203"/>
        <w:jc w:val="both"/>
        <w:rPr>
          <w:rFonts w:ascii="Times New Roman" w:hAnsi="Times New Roman" w:cs="Times New Roman"/>
          <w:color w:val="000000" w:themeColor="text1"/>
          <w:sz w:val="24"/>
          <w:szCs w:val="24"/>
        </w:rPr>
      </w:pPr>
      <w:r w:rsidRPr="445ED5CB">
        <w:rPr>
          <w:rFonts w:ascii="Times New Roman" w:hAnsi="Times New Roman" w:cs="Times New Roman"/>
          <w:color w:val="000000" w:themeColor="text1"/>
          <w:sz w:val="24"/>
          <w:szCs w:val="24"/>
        </w:rPr>
        <w:t>As a matter of best practice, if an incident of child-on-child abuse requires referral to and action by children’s social care and a strategy meeting is convened, then Papplewick will hold every professional involved in the case accountable for their safeguarding response, including themselves, to both the child who has experienced the abuse, and the child who was responsible for it, and the contexts to which the abuse was associated.</w:t>
      </w:r>
    </w:p>
    <w:p w14:paraId="2D3F0BEC" w14:textId="77777777" w:rsidR="008F0ACE" w:rsidRPr="00E574CE" w:rsidRDefault="008F0ACE" w:rsidP="00E46198">
      <w:pPr>
        <w:pStyle w:val="Normal1"/>
        <w:widowControl w:val="0"/>
        <w:spacing w:after="0"/>
        <w:ind w:right="203"/>
        <w:contextualSpacing w:val="0"/>
        <w:jc w:val="both"/>
        <w:rPr>
          <w:rFonts w:ascii="Times New Roman" w:eastAsia="Georgia" w:hAnsi="Times New Roman" w:cs="Times New Roman"/>
          <w:color w:val="000000" w:themeColor="text1"/>
          <w:sz w:val="24"/>
          <w:szCs w:val="24"/>
        </w:rPr>
      </w:pPr>
    </w:p>
    <w:p w14:paraId="64FF72A7" w14:textId="77777777" w:rsidR="008F0ACE" w:rsidRPr="00E574CE" w:rsidRDefault="008F0ACE" w:rsidP="00E46198">
      <w:pPr>
        <w:pStyle w:val="Normal1"/>
        <w:widowControl w:val="0"/>
        <w:spacing w:after="0"/>
        <w:ind w:right="203"/>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Informing parents</w:t>
      </w:r>
    </w:p>
    <w:p w14:paraId="75CF4315" w14:textId="77777777" w:rsidR="008F0ACE" w:rsidRPr="00E574CE" w:rsidRDefault="008F0ACE" w:rsidP="00E46198">
      <w:pPr>
        <w:pStyle w:val="Normal1"/>
        <w:widowControl w:val="0"/>
        <w:spacing w:before="2" w:after="0"/>
        <w:contextualSpacing w:val="0"/>
        <w:jc w:val="both"/>
        <w:rPr>
          <w:rFonts w:ascii="Times New Roman" w:eastAsia="Georgia" w:hAnsi="Times New Roman" w:cs="Times New Roman"/>
          <w:b/>
          <w:color w:val="000000" w:themeColor="text1"/>
          <w:sz w:val="24"/>
          <w:szCs w:val="24"/>
          <w:u w:val="single"/>
        </w:rPr>
      </w:pPr>
    </w:p>
    <w:p w14:paraId="1FB3F0C0" w14:textId="77777777" w:rsidR="008F0ACE" w:rsidRPr="00E574CE" w:rsidRDefault="008F0ACE" w:rsidP="00E46198">
      <w:pPr>
        <w:pStyle w:val="Normal1"/>
        <w:widowControl w:val="0"/>
        <w:spacing w:after="0"/>
        <w:ind w:right="8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If, once appropriate advice has been sought from police/social care you have agreement to inform parents, or have been allocated that role from the other services involved, then the Headmaster or DSL will need to inform the parents as soon as possible. If services are not going to be involved then equally, this information may need to be shared with parents. </w:t>
      </w:r>
    </w:p>
    <w:p w14:paraId="3CB648E9" w14:textId="77777777" w:rsidR="008F0ACE" w:rsidRPr="00E574CE" w:rsidRDefault="008F0ACE" w:rsidP="00E46198">
      <w:pPr>
        <w:pStyle w:val="Normal1"/>
        <w:widowControl w:val="0"/>
        <w:spacing w:before="58" w:after="0"/>
        <w:ind w:right="-20"/>
        <w:contextualSpacing w:val="0"/>
        <w:jc w:val="both"/>
        <w:rPr>
          <w:rFonts w:ascii="Times New Roman" w:eastAsia="Georgia" w:hAnsi="Times New Roman" w:cs="Times New Roman"/>
          <w:b/>
          <w:color w:val="000000" w:themeColor="text1"/>
          <w:sz w:val="24"/>
          <w:szCs w:val="24"/>
        </w:rPr>
      </w:pPr>
    </w:p>
    <w:p w14:paraId="2985924A" w14:textId="77777777" w:rsidR="008F0ACE" w:rsidRPr="00E574CE" w:rsidRDefault="008F0ACE" w:rsidP="00E46198">
      <w:pPr>
        <w:pStyle w:val="Normal1"/>
        <w:widowControl w:val="0"/>
        <w:spacing w:before="58" w:after="0"/>
        <w:ind w:right="-20"/>
        <w:contextualSpacing w:val="0"/>
        <w:jc w:val="both"/>
        <w:rPr>
          <w:rFonts w:ascii="Times New Roman" w:eastAsia="Georgia" w:hAnsi="Times New Roman" w:cs="Times New Roman"/>
          <w:b/>
          <w:color w:val="000000" w:themeColor="text1"/>
          <w:sz w:val="24"/>
          <w:szCs w:val="24"/>
          <w:u w:val="single"/>
        </w:rPr>
      </w:pPr>
      <w:r w:rsidRPr="00E574CE">
        <w:rPr>
          <w:rFonts w:ascii="Times New Roman" w:eastAsia="Georgia" w:hAnsi="Times New Roman" w:cs="Times New Roman"/>
          <w:b/>
          <w:color w:val="000000" w:themeColor="text1"/>
          <w:sz w:val="24"/>
          <w:szCs w:val="24"/>
          <w:u w:val="single"/>
        </w:rPr>
        <w:t>Points to consider</w:t>
      </w:r>
    </w:p>
    <w:p w14:paraId="0C178E9E" w14:textId="77777777" w:rsidR="008F0ACE" w:rsidRPr="00E574CE" w:rsidRDefault="008F0ACE" w:rsidP="00E46198">
      <w:pPr>
        <w:pStyle w:val="Normal1"/>
        <w:widowControl w:val="0"/>
        <w:spacing w:before="3" w:after="0"/>
        <w:contextualSpacing w:val="0"/>
        <w:jc w:val="both"/>
        <w:rPr>
          <w:rFonts w:ascii="Times New Roman" w:eastAsia="Georgia" w:hAnsi="Times New Roman" w:cs="Times New Roman"/>
          <w:b/>
          <w:color w:val="000000" w:themeColor="text1"/>
          <w:sz w:val="24"/>
          <w:szCs w:val="24"/>
        </w:rPr>
      </w:pPr>
    </w:p>
    <w:p w14:paraId="69ACFCDD" w14:textId="77777777" w:rsidR="008F0ACE" w:rsidRPr="00E574CE" w:rsidRDefault="008F0ACE"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What are the ages of the children involved?</w:t>
      </w:r>
    </w:p>
    <w:p w14:paraId="3C0395D3" w14:textId="77777777" w:rsidR="008F0ACE" w:rsidRPr="00E574CE" w:rsidRDefault="008F0ACE" w:rsidP="00E46198">
      <w:pPr>
        <w:pStyle w:val="Normal1"/>
        <w:widowControl w:val="0"/>
        <w:spacing w:before="5" w:after="0"/>
        <w:contextualSpacing w:val="0"/>
        <w:jc w:val="both"/>
        <w:rPr>
          <w:rFonts w:ascii="Times New Roman" w:eastAsia="Georgia" w:hAnsi="Times New Roman" w:cs="Times New Roman"/>
          <w:b/>
          <w:color w:val="000000" w:themeColor="text1"/>
          <w:sz w:val="24"/>
          <w:szCs w:val="24"/>
        </w:rPr>
      </w:pPr>
    </w:p>
    <w:p w14:paraId="145DA78B" w14:textId="77777777" w:rsidR="008F0ACE" w:rsidRPr="00E574CE" w:rsidRDefault="008F0ACE" w:rsidP="00E46198">
      <w:pPr>
        <w:pStyle w:val="Normal1"/>
        <w:widowControl w:val="0"/>
        <w:spacing w:after="0"/>
        <w:ind w:right="254"/>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w:t>
      </w:r>
    </w:p>
    <w:p w14:paraId="3254BC2F" w14:textId="77777777" w:rsidR="008F0ACE" w:rsidRPr="00E574CE" w:rsidRDefault="008F0ACE" w:rsidP="00E46198">
      <w:pPr>
        <w:pStyle w:val="Normal1"/>
        <w:widowControl w:val="0"/>
        <w:spacing w:after="0"/>
        <w:ind w:right="-20"/>
        <w:contextualSpacing w:val="0"/>
        <w:jc w:val="both"/>
        <w:rPr>
          <w:rFonts w:ascii="Times New Roman" w:eastAsia="Georgia" w:hAnsi="Times New Roman" w:cs="Times New Roman"/>
          <w:color w:val="000000" w:themeColor="text1"/>
          <w:sz w:val="24"/>
          <w:szCs w:val="24"/>
        </w:rPr>
      </w:pPr>
    </w:p>
    <w:p w14:paraId="651E9592" w14:textId="77777777" w:rsidR="00CD1A0C" w:rsidRPr="00E574CE" w:rsidRDefault="00CD1A0C"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p>
    <w:p w14:paraId="269E314A" w14:textId="77777777" w:rsidR="00CD1A0C" w:rsidRPr="00E574CE" w:rsidRDefault="00CD1A0C"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p>
    <w:p w14:paraId="4BAEAEAB" w14:textId="77777777" w:rsidR="008F0ACE" w:rsidRPr="00E574CE" w:rsidRDefault="008F0ACE"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Where did the incident or incidents take place?</w:t>
      </w:r>
    </w:p>
    <w:p w14:paraId="47341341" w14:textId="77777777" w:rsidR="008F0ACE" w:rsidRPr="00E574CE" w:rsidRDefault="008F0ACE" w:rsidP="00E46198">
      <w:pPr>
        <w:pStyle w:val="Normal1"/>
        <w:widowControl w:val="0"/>
        <w:spacing w:before="2" w:after="0"/>
        <w:contextualSpacing w:val="0"/>
        <w:jc w:val="both"/>
        <w:rPr>
          <w:rFonts w:ascii="Times New Roman" w:eastAsia="Georgia" w:hAnsi="Times New Roman" w:cs="Times New Roman"/>
          <w:b/>
          <w:color w:val="000000" w:themeColor="text1"/>
          <w:sz w:val="24"/>
          <w:szCs w:val="24"/>
        </w:rPr>
      </w:pPr>
    </w:p>
    <w:p w14:paraId="733D31FF" w14:textId="77777777" w:rsidR="008F0ACE" w:rsidRPr="00E574CE" w:rsidRDefault="008F0ACE" w:rsidP="00E46198">
      <w:pPr>
        <w:pStyle w:val="Normal1"/>
        <w:widowControl w:val="0"/>
        <w:spacing w:after="0"/>
        <w:ind w:right="390"/>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Was the incident in an open, visible place to others? If so, was it observed? If not, is more supervision required within this particular area?</w:t>
      </w:r>
    </w:p>
    <w:p w14:paraId="42EF2083" w14:textId="77777777" w:rsidR="008F0ACE" w:rsidRPr="00E574CE" w:rsidRDefault="008F0ACE" w:rsidP="00E46198">
      <w:pPr>
        <w:pStyle w:val="Normal1"/>
        <w:widowControl w:val="0"/>
        <w:spacing w:after="0"/>
        <w:contextualSpacing w:val="0"/>
        <w:jc w:val="both"/>
        <w:rPr>
          <w:rFonts w:ascii="Times New Roman" w:eastAsia="Georgia" w:hAnsi="Times New Roman" w:cs="Times New Roman"/>
          <w:color w:val="000000" w:themeColor="text1"/>
          <w:sz w:val="24"/>
          <w:szCs w:val="24"/>
        </w:rPr>
      </w:pPr>
    </w:p>
    <w:p w14:paraId="2FC4C636" w14:textId="77777777" w:rsidR="008F0ACE" w:rsidRPr="00E574CE" w:rsidRDefault="008F0ACE"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What was the explanation by all children involved of what occurred?</w:t>
      </w:r>
    </w:p>
    <w:p w14:paraId="7B40C951" w14:textId="77777777" w:rsidR="008F0ACE" w:rsidRPr="00E574CE" w:rsidRDefault="008F0ACE" w:rsidP="00E46198">
      <w:pPr>
        <w:pStyle w:val="Normal1"/>
        <w:widowControl w:val="0"/>
        <w:spacing w:before="5" w:after="0"/>
        <w:contextualSpacing w:val="0"/>
        <w:jc w:val="both"/>
        <w:rPr>
          <w:rFonts w:ascii="Times New Roman" w:eastAsia="Georgia" w:hAnsi="Times New Roman" w:cs="Times New Roman"/>
          <w:b/>
          <w:color w:val="000000" w:themeColor="text1"/>
          <w:sz w:val="24"/>
          <w:szCs w:val="24"/>
        </w:rPr>
      </w:pPr>
    </w:p>
    <w:p w14:paraId="66552763" w14:textId="77777777" w:rsidR="008F0ACE" w:rsidRPr="00E574CE" w:rsidRDefault="008F0ACE" w:rsidP="00E46198">
      <w:pPr>
        <w:pStyle w:val="Normal1"/>
        <w:widowControl w:val="0"/>
        <w:spacing w:after="0"/>
        <w:ind w:right="54"/>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Can each of the young people give the same explanation of the incident and also what is the effect on the young people involved? Is the incident seen to be bullying for example, in which case, is it regular and repetitive? Is the version of one young person different from another and why?</w:t>
      </w:r>
    </w:p>
    <w:p w14:paraId="4B4D7232" w14:textId="77777777" w:rsidR="008F0ACE" w:rsidRPr="00E574CE" w:rsidRDefault="008F0ACE" w:rsidP="00E46198">
      <w:pPr>
        <w:pStyle w:val="Normal1"/>
        <w:widowControl w:val="0"/>
        <w:spacing w:before="20" w:after="0"/>
        <w:contextualSpacing w:val="0"/>
        <w:jc w:val="both"/>
        <w:rPr>
          <w:rFonts w:ascii="Times New Roman" w:eastAsia="Georgia" w:hAnsi="Times New Roman" w:cs="Times New Roman"/>
          <w:color w:val="000000" w:themeColor="text1"/>
          <w:sz w:val="24"/>
          <w:szCs w:val="24"/>
        </w:rPr>
      </w:pPr>
    </w:p>
    <w:p w14:paraId="3C30E4C8" w14:textId="77777777" w:rsidR="008F0ACE" w:rsidRPr="00E574CE" w:rsidRDefault="008F0ACE"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What is each of the children’s own understanding of what occurred?</w:t>
      </w:r>
    </w:p>
    <w:p w14:paraId="2093CA67" w14:textId="77777777" w:rsidR="008F0ACE" w:rsidRPr="00E574CE" w:rsidRDefault="008F0ACE" w:rsidP="00E46198">
      <w:pPr>
        <w:pStyle w:val="Normal1"/>
        <w:widowControl w:val="0"/>
        <w:spacing w:before="3" w:after="0"/>
        <w:contextualSpacing w:val="0"/>
        <w:jc w:val="both"/>
        <w:rPr>
          <w:rFonts w:ascii="Times New Roman" w:eastAsia="Georgia" w:hAnsi="Times New Roman" w:cs="Times New Roman"/>
          <w:b/>
          <w:color w:val="000000" w:themeColor="text1"/>
          <w:sz w:val="24"/>
          <w:szCs w:val="24"/>
        </w:rPr>
      </w:pPr>
    </w:p>
    <w:p w14:paraId="634150D7" w14:textId="77777777" w:rsidR="008F0ACE" w:rsidRPr="00E574CE" w:rsidRDefault="008F0ACE" w:rsidP="00E46198">
      <w:pPr>
        <w:pStyle w:val="Normal1"/>
        <w:widowControl w:val="0"/>
        <w:spacing w:after="0"/>
        <w:ind w:right="185"/>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w:t>
      </w:r>
    </w:p>
    <w:p w14:paraId="2503B197" w14:textId="77777777" w:rsidR="008F0ACE" w:rsidRPr="00E574CE" w:rsidRDefault="008F0ACE" w:rsidP="00E46198">
      <w:pPr>
        <w:pStyle w:val="Normal1"/>
        <w:widowControl w:val="0"/>
        <w:spacing w:before="1" w:after="0"/>
        <w:contextualSpacing w:val="0"/>
        <w:jc w:val="both"/>
        <w:rPr>
          <w:rFonts w:ascii="Times New Roman" w:eastAsia="Georgia" w:hAnsi="Times New Roman" w:cs="Times New Roman"/>
          <w:color w:val="000000" w:themeColor="text1"/>
          <w:sz w:val="24"/>
          <w:szCs w:val="24"/>
        </w:rPr>
      </w:pPr>
    </w:p>
    <w:p w14:paraId="41E5D174" w14:textId="77777777" w:rsidR="008F0ACE" w:rsidRPr="00E574CE" w:rsidRDefault="008F0ACE" w:rsidP="00E46198">
      <w:pPr>
        <w:pStyle w:val="Normal1"/>
        <w:widowControl w:val="0"/>
        <w:spacing w:after="0"/>
        <w:ind w:right="45"/>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In dealing with an incident of this nature the answers are not always clear cut. If you are concerned or unsure as to whether or not there is any risk involved, please seek advice from Children’s Services Social Care.</w:t>
      </w:r>
    </w:p>
    <w:p w14:paraId="38288749" w14:textId="77777777" w:rsidR="008F0ACE" w:rsidRPr="00E574CE" w:rsidRDefault="008F0ACE" w:rsidP="00E46198">
      <w:pPr>
        <w:pStyle w:val="Normal1"/>
        <w:widowControl w:val="0"/>
        <w:spacing w:after="0"/>
        <w:ind w:right="45"/>
        <w:contextualSpacing w:val="0"/>
        <w:jc w:val="both"/>
        <w:rPr>
          <w:rFonts w:ascii="Times New Roman" w:eastAsia="Georgia" w:hAnsi="Times New Roman" w:cs="Times New Roman"/>
          <w:b/>
          <w:color w:val="000000" w:themeColor="text1"/>
          <w:sz w:val="24"/>
          <w:szCs w:val="24"/>
        </w:rPr>
      </w:pPr>
    </w:p>
    <w:p w14:paraId="16BD799A" w14:textId="77777777" w:rsidR="008F0ACE" w:rsidRPr="00E574CE" w:rsidRDefault="008F0ACE" w:rsidP="00E46198">
      <w:pPr>
        <w:pStyle w:val="Normal1"/>
        <w:widowControl w:val="0"/>
        <w:spacing w:after="0"/>
        <w:ind w:right="45"/>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Repetition</w:t>
      </w:r>
    </w:p>
    <w:p w14:paraId="20BD9A1A" w14:textId="77777777" w:rsidR="008F0ACE" w:rsidRPr="00E574CE" w:rsidRDefault="008F0ACE" w:rsidP="00E46198">
      <w:pPr>
        <w:pStyle w:val="Normal1"/>
        <w:widowControl w:val="0"/>
        <w:spacing w:before="3" w:after="0"/>
        <w:contextualSpacing w:val="0"/>
        <w:jc w:val="both"/>
        <w:rPr>
          <w:rFonts w:ascii="Times New Roman" w:eastAsia="Georgia" w:hAnsi="Times New Roman" w:cs="Times New Roman"/>
          <w:b/>
          <w:color w:val="000000" w:themeColor="text1"/>
          <w:sz w:val="24"/>
          <w:szCs w:val="24"/>
          <w:u w:val="single"/>
        </w:rPr>
      </w:pPr>
    </w:p>
    <w:p w14:paraId="42B69D73" w14:textId="77777777" w:rsidR="008F0ACE" w:rsidRPr="00E574CE" w:rsidRDefault="008F0ACE" w:rsidP="00E46198">
      <w:pPr>
        <w:pStyle w:val="Normal1"/>
        <w:widowControl w:val="0"/>
        <w:spacing w:after="0"/>
        <w:ind w:right="148"/>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Has the behaviour been repeated to an individual on more than one occasion?  Furthermore, it must be considered, has the behaviour persisted after the issue has already been discussed or dealt with and appropriately resolved?</w:t>
      </w:r>
    </w:p>
    <w:p w14:paraId="0C136CF1" w14:textId="77777777" w:rsidR="008F0ACE" w:rsidRPr="00E574CE" w:rsidRDefault="008F0ACE" w:rsidP="00E46198">
      <w:pPr>
        <w:pStyle w:val="Normal1"/>
        <w:widowControl w:val="0"/>
        <w:spacing w:before="58" w:after="0"/>
        <w:ind w:right="-20"/>
        <w:contextualSpacing w:val="0"/>
        <w:jc w:val="both"/>
        <w:rPr>
          <w:rFonts w:ascii="Times New Roman" w:eastAsia="Georgia" w:hAnsi="Times New Roman" w:cs="Times New Roman"/>
          <w:color w:val="000000" w:themeColor="text1"/>
          <w:sz w:val="24"/>
          <w:szCs w:val="24"/>
        </w:rPr>
      </w:pPr>
    </w:p>
    <w:p w14:paraId="5F2665DF" w14:textId="77777777" w:rsidR="008F0ACE" w:rsidRPr="00E574CE" w:rsidRDefault="008F0ACE" w:rsidP="00E46198">
      <w:pPr>
        <w:pStyle w:val="Normal1"/>
        <w:widowControl w:val="0"/>
        <w:spacing w:before="58" w:after="0"/>
        <w:ind w:right="-20"/>
        <w:contextualSpacing w:val="0"/>
        <w:jc w:val="both"/>
        <w:rPr>
          <w:rFonts w:ascii="Times New Roman" w:eastAsia="Georgia" w:hAnsi="Times New Roman" w:cs="Times New Roman"/>
          <w:b/>
          <w:color w:val="000000" w:themeColor="text1"/>
          <w:sz w:val="24"/>
          <w:szCs w:val="24"/>
          <w:u w:val="single"/>
        </w:rPr>
      </w:pPr>
      <w:r w:rsidRPr="00E574CE">
        <w:rPr>
          <w:rFonts w:ascii="Times New Roman" w:eastAsia="Georgia" w:hAnsi="Times New Roman" w:cs="Times New Roman"/>
          <w:b/>
          <w:color w:val="000000" w:themeColor="text1"/>
          <w:sz w:val="24"/>
          <w:szCs w:val="24"/>
          <w:u w:val="single"/>
        </w:rPr>
        <w:t>Next Steps</w:t>
      </w:r>
    </w:p>
    <w:p w14:paraId="0A392C6A" w14:textId="77777777" w:rsidR="008F0ACE" w:rsidRPr="00E574CE" w:rsidRDefault="008F0ACE" w:rsidP="00E46198">
      <w:pPr>
        <w:pStyle w:val="Normal1"/>
        <w:widowControl w:val="0"/>
        <w:spacing w:before="3" w:after="0"/>
        <w:contextualSpacing w:val="0"/>
        <w:jc w:val="both"/>
        <w:rPr>
          <w:rFonts w:ascii="Times New Roman" w:eastAsia="Georgia" w:hAnsi="Times New Roman" w:cs="Times New Roman"/>
          <w:b/>
          <w:color w:val="000000" w:themeColor="text1"/>
          <w:sz w:val="24"/>
          <w:szCs w:val="24"/>
          <w:u w:val="single"/>
        </w:rPr>
      </w:pPr>
    </w:p>
    <w:p w14:paraId="0F777C19" w14:textId="77777777" w:rsidR="008F0ACE" w:rsidRPr="00E574CE" w:rsidRDefault="008F0ACE" w:rsidP="00E46198">
      <w:pPr>
        <w:pStyle w:val="Normal1"/>
        <w:widowControl w:val="0"/>
        <w:spacing w:after="0"/>
        <w:ind w:right="352"/>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Once the outcome of the incident(s) has been established it is necessary to ensure future incidents of abuse do not occur again and consider the support and intervention required for those involved.</w:t>
      </w:r>
    </w:p>
    <w:p w14:paraId="290583F9" w14:textId="77777777" w:rsidR="008F0ACE" w:rsidRPr="00E574CE" w:rsidRDefault="008F0ACE" w:rsidP="00E46198">
      <w:pPr>
        <w:pStyle w:val="Normal1"/>
        <w:widowControl w:val="0"/>
        <w:spacing w:before="16" w:after="0"/>
        <w:contextualSpacing w:val="0"/>
        <w:jc w:val="both"/>
        <w:rPr>
          <w:rFonts w:ascii="Times New Roman" w:eastAsia="Georgia" w:hAnsi="Times New Roman" w:cs="Times New Roman"/>
          <w:color w:val="000000" w:themeColor="text1"/>
          <w:sz w:val="24"/>
          <w:szCs w:val="24"/>
        </w:rPr>
      </w:pPr>
    </w:p>
    <w:p w14:paraId="46A92D96" w14:textId="77777777" w:rsidR="008F0ACE" w:rsidRPr="00E574CE" w:rsidRDefault="008F0ACE"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For the young person who has been harmed</w:t>
      </w:r>
    </w:p>
    <w:p w14:paraId="68F21D90" w14:textId="77777777" w:rsidR="008F0ACE" w:rsidRPr="00E574CE" w:rsidRDefault="008F0ACE" w:rsidP="00E46198">
      <w:pPr>
        <w:pStyle w:val="Normal1"/>
        <w:widowControl w:val="0"/>
        <w:spacing w:before="2" w:after="0"/>
        <w:contextualSpacing w:val="0"/>
        <w:jc w:val="both"/>
        <w:rPr>
          <w:rFonts w:ascii="Times New Roman" w:eastAsia="Georgia" w:hAnsi="Times New Roman" w:cs="Times New Roman"/>
          <w:b/>
          <w:color w:val="000000" w:themeColor="text1"/>
          <w:sz w:val="24"/>
          <w:szCs w:val="24"/>
          <w:u w:val="single"/>
        </w:rPr>
      </w:pPr>
    </w:p>
    <w:p w14:paraId="62946071" w14:textId="77777777" w:rsidR="008F0ACE" w:rsidRPr="00E574CE" w:rsidRDefault="008F0ACE" w:rsidP="00E46198">
      <w:pPr>
        <w:pStyle w:val="Normal1"/>
        <w:widowControl w:val="0"/>
        <w:spacing w:after="0"/>
        <w:ind w:right="43"/>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What support they require depends on the individual young person. It may be that they wish to seek counselling or one to one support via a mentor/form teacher/tutor. It may also be that they feel able to deal with the incident(s) on their own or with support of family and friends.  In which case it is necessary that this pupil continues to be monitored and offered support should they require it in the future.  If the incidents are of a bullying nature, the pupil may need support in improving peer groups/relationships with other young people, or some solution focused approach work with all those involved may be required. </w:t>
      </w:r>
    </w:p>
    <w:p w14:paraId="13C326F3" w14:textId="77777777" w:rsidR="008F0ACE" w:rsidRPr="00E574CE" w:rsidRDefault="008F0ACE" w:rsidP="00E46198">
      <w:pPr>
        <w:pStyle w:val="Normal1"/>
        <w:widowControl w:val="0"/>
        <w:spacing w:after="0"/>
        <w:ind w:right="331"/>
        <w:contextualSpacing w:val="0"/>
        <w:jc w:val="both"/>
        <w:rPr>
          <w:rFonts w:ascii="Times New Roman" w:eastAsia="Georgia" w:hAnsi="Times New Roman" w:cs="Times New Roman"/>
          <w:color w:val="000000" w:themeColor="text1"/>
          <w:sz w:val="24"/>
          <w:szCs w:val="24"/>
        </w:rPr>
      </w:pPr>
    </w:p>
    <w:p w14:paraId="5CE2CF35" w14:textId="77777777" w:rsidR="008F0ACE" w:rsidRPr="00E574CE" w:rsidRDefault="008F0ACE" w:rsidP="00E46198">
      <w:pPr>
        <w:pStyle w:val="Normal1"/>
        <w:widowControl w:val="0"/>
        <w:spacing w:after="0"/>
        <w:ind w:right="331"/>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Interventions that could be triggered sooner as a matter of priority: target the whole school/a class or a year group through a tailored PSHE class. Schedule a speaker on cyber bullying/relationship abuse etc. It may be that through the continued curriculum of ‘circle time’/PSHE that certain issues can be discussed and debated more frequently.</w:t>
      </w:r>
    </w:p>
    <w:p w14:paraId="4853B841" w14:textId="77777777" w:rsidR="008F0ACE" w:rsidRPr="00E574CE" w:rsidRDefault="008F0ACE" w:rsidP="00E46198">
      <w:pPr>
        <w:pStyle w:val="Normal1"/>
        <w:widowControl w:val="0"/>
        <w:spacing w:before="9" w:after="0"/>
        <w:contextualSpacing w:val="0"/>
        <w:jc w:val="both"/>
        <w:rPr>
          <w:rFonts w:ascii="Times New Roman" w:eastAsia="Georgia" w:hAnsi="Times New Roman" w:cs="Times New Roman"/>
          <w:color w:val="000000" w:themeColor="text1"/>
          <w:sz w:val="24"/>
          <w:szCs w:val="24"/>
        </w:rPr>
      </w:pPr>
    </w:p>
    <w:p w14:paraId="4EF9C8BB" w14:textId="77777777" w:rsidR="008F0ACE" w:rsidRPr="00E574CE" w:rsidRDefault="008F0ACE" w:rsidP="00E46198">
      <w:pPr>
        <w:pStyle w:val="Normal1"/>
        <w:widowControl w:val="0"/>
        <w:spacing w:after="0"/>
        <w:ind w:right="158"/>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If the young person feels particularly vulnerable it may be that a risk assessment/welfare plan can be put in place for them whilst in school, so that they have someone named that they can talk to and provide support strategies for managing future issues and identify services to offer additional support.</w:t>
      </w:r>
    </w:p>
    <w:p w14:paraId="50125231" w14:textId="77777777" w:rsidR="008F0ACE" w:rsidRPr="00E574CE" w:rsidRDefault="008F0ACE" w:rsidP="00E46198">
      <w:pPr>
        <w:pStyle w:val="Normal1"/>
        <w:widowControl w:val="0"/>
        <w:spacing w:before="14" w:after="0"/>
        <w:contextualSpacing w:val="0"/>
        <w:jc w:val="both"/>
        <w:rPr>
          <w:rFonts w:ascii="Times New Roman" w:eastAsia="Georgia" w:hAnsi="Times New Roman" w:cs="Times New Roman"/>
          <w:color w:val="000000" w:themeColor="text1"/>
          <w:sz w:val="24"/>
          <w:szCs w:val="24"/>
        </w:rPr>
      </w:pPr>
    </w:p>
    <w:p w14:paraId="4EE2AA8E" w14:textId="77777777" w:rsidR="008F0ACE" w:rsidRPr="00E574CE" w:rsidRDefault="008F0ACE"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r w:rsidRPr="00E574CE">
        <w:rPr>
          <w:rFonts w:ascii="Times New Roman" w:eastAsia="Georgia" w:hAnsi="Times New Roman" w:cs="Times New Roman"/>
          <w:b/>
          <w:color w:val="000000" w:themeColor="text1"/>
          <w:sz w:val="24"/>
          <w:szCs w:val="24"/>
        </w:rPr>
        <w:t>For the young person who has displayed harmful behaviour</w:t>
      </w:r>
    </w:p>
    <w:p w14:paraId="5A25747A" w14:textId="77777777" w:rsidR="008F0ACE" w:rsidRPr="00E574CE" w:rsidRDefault="008F0ACE" w:rsidP="00E46198">
      <w:pPr>
        <w:pStyle w:val="Normal1"/>
        <w:widowControl w:val="0"/>
        <w:spacing w:before="5" w:after="0"/>
        <w:contextualSpacing w:val="0"/>
        <w:jc w:val="both"/>
        <w:rPr>
          <w:rFonts w:ascii="Times New Roman" w:eastAsia="Georgia" w:hAnsi="Times New Roman" w:cs="Times New Roman"/>
          <w:b/>
          <w:color w:val="000000" w:themeColor="text1"/>
          <w:sz w:val="24"/>
          <w:szCs w:val="24"/>
        </w:rPr>
      </w:pPr>
    </w:p>
    <w:p w14:paraId="3CC01859" w14:textId="77777777" w:rsidR="008F0ACE" w:rsidRPr="00E574CE" w:rsidRDefault="008F0ACE" w:rsidP="00E46198">
      <w:pPr>
        <w:pStyle w:val="Normal1"/>
        <w:widowControl w:val="0"/>
        <w:spacing w:after="0"/>
        <w:ind w:right="179"/>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the school Counsellor and the where necessary may require additional support from family members.</w:t>
      </w:r>
    </w:p>
    <w:p w14:paraId="09B8D95D" w14:textId="77777777" w:rsidR="008F0ACE" w:rsidRPr="00E574CE" w:rsidRDefault="008F0ACE" w:rsidP="00E46198">
      <w:pPr>
        <w:pStyle w:val="Normal1"/>
        <w:widowControl w:val="0"/>
        <w:spacing w:before="9" w:after="0"/>
        <w:contextualSpacing w:val="0"/>
        <w:jc w:val="both"/>
        <w:rPr>
          <w:rFonts w:ascii="Times New Roman" w:eastAsia="Georgia" w:hAnsi="Times New Roman" w:cs="Times New Roman"/>
          <w:color w:val="000000" w:themeColor="text1"/>
          <w:sz w:val="24"/>
          <w:szCs w:val="24"/>
        </w:rPr>
      </w:pPr>
    </w:p>
    <w:p w14:paraId="1A73A238" w14:textId="77777777" w:rsidR="008F0ACE" w:rsidRPr="00E574CE" w:rsidRDefault="008F0ACE" w:rsidP="00E46198">
      <w:pPr>
        <w:pStyle w:val="Normal1"/>
        <w:widowControl w:val="0"/>
        <w:spacing w:before="24" w:after="0"/>
        <w:ind w:right="67"/>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Once the support required to meet the individual needs of the young person has been met, it is important that the young person receives a consequence for their behaviour as set out in the school behaviour policy:</w:t>
      </w:r>
    </w:p>
    <w:p w14:paraId="78BEFD2A" w14:textId="77777777" w:rsidR="008F0ACE" w:rsidRPr="00E574CE" w:rsidRDefault="008F0ACE" w:rsidP="00E46198">
      <w:pPr>
        <w:pStyle w:val="Normal1"/>
        <w:widowControl w:val="0"/>
        <w:spacing w:before="24" w:after="0"/>
        <w:ind w:right="67"/>
        <w:contextualSpacing w:val="0"/>
        <w:jc w:val="both"/>
        <w:rPr>
          <w:rFonts w:ascii="Times New Roman" w:eastAsia="Georgia" w:hAnsi="Times New Roman" w:cs="Times New Roman"/>
          <w:color w:val="000000" w:themeColor="text1"/>
          <w:sz w:val="24"/>
          <w:szCs w:val="24"/>
        </w:rPr>
      </w:pPr>
    </w:p>
    <w:p w14:paraId="4A9EBDB2" w14:textId="77777777" w:rsidR="008F0ACE" w:rsidRPr="00E574CE" w:rsidRDefault="008F0ACE" w:rsidP="00664BFE">
      <w:pPr>
        <w:pStyle w:val="Normal1"/>
        <w:widowControl w:val="0"/>
        <w:numPr>
          <w:ilvl w:val="0"/>
          <w:numId w:val="6"/>
        </w:numPr>
        <w:spacing w:before="24" w:after="0"/>
        <w:ind w:right="67"/>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 xml:space="preserve">Misbehaviour and exclusions policy. </w:t>
      </w:r>
    </w:p>
    <w:p w14:paraId="27A76422" w14:textId="77777777" w:rsidR="008F0ACE" w:rsidRPr="00E574CE" w:rsidRDefault="008F0ACE"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rPr>
      </w:pPr>
    </w:p>
    <w:p w14:paraId="7AF8684F" w14:textId="77777777" w:rsidR="008F0ACE" w:rsidRPr="00E574CE" w:rsidRDefault="008F0ACE" w:rsidP="00E46198">
      <w:pPr>
        <w:pStyle w:val="Normal1"/>
        <w:widowControl w:val="0"/>
        <w:spacing w:before="24" w:after="0"/>
        <w:ind w:right="67"/>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Papplewick may also choose a punishment as a consequence such as exclusion or internal exclusion/exclusion for a period of time/full exclusion.</w:t>
      </w:r>
    </w:p>
    <w:p w14:paraId="49206A88" w14:textId="77777777" w:rsidR="008F0ACE" w:rsidRPr="00E574CE" w:rsidRDefault="008F0ACE" w:rsidP="00E46198">
      <w:pPr>
        <w:pStyle w:val="Normal1"/>
        <w:widowControl w:val="0"/>
        <w:spacing w:before="24" w:after="0"/>
        <w:ind w:right="67"/>
        <w:contextualSpacing w:val="0"/>
        <w:jc w:val="both"/>
        <w:rPr>
          <w:rFonts w:ascii="Times New Roman" w:eastAsia="Georgia" w:hAnsi="Times New Roman" w:cs="Times New Roman"/>
          <w:color w:val="000000" w:themeColor="text1"/>
          <w:sz w:val="24"/>
          <w:szCs w:val="24"/>
        </w:rPr>
      </w:pPr>
    </w:p>
    <w:p w14:paraId="4B92B9F1" w14:textId="77777777" w:rsidR="008F0ACE" w:rsidRPr="00E574CE" w:rsidRDefault="008F0ACE" w:rsidP="00E46198">
      <w:pPr>
        <w:pStyle w:val="Normal1"/>
        <w:widowControl w:val="0"/>
        <w:spacing w:before="24" w:after="0"/>
        <w:ind w:right="67"/>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This may be in the form of a solution focused approach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pupil cannot be educated on site until the investigation has concluded. In which case, the young person will need to be provided with appropriate support and education whilst off site.</w:t>
      </w:r>
    </w:p>
    <w:p w14:paraId="67B7A70C" w14:textId="77777777" w:rsidR="008F0ACE" w:rsidRPr="00E574CE" w:rsidRDefault="008F0ACE" w:rsidP="00E46198">
      <w:pPr>
        <w:pStyle w:val="Normal1"/>
        <w:widowControl w:val="0"/>
        <w:spacing w:before="24" w:after="0"/>
        <w:ind w:right="67"/>
        <w:contextualSpacing w:val="0"/>
        <w:jc w:val="both"/>
        <w:rPr>
          <w:rFonts w:ascii="Times New Roman" w:eastAsia="Georgia" w:hAnsi="Times New Roman" w:cs="Times New Roman"/>
          <w:color w:val="000000" w:themeColor="text1"/>
          <w:sz w:val="24"/>
          <w:szCs w:val="24"/>
        </w:rPr>
      </w:pPr>
    </w:p>
    <w:p w14:paraId="71887C79" w14:textId="77777777" w:rsidR="00AD784C" w:rsidRPr="00E574CE" w:rsidRDefault="00AD784C"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u w:val="single"/>
        </w:rPr>
      </w:pPr>
    </w:p>
    <w:p w14:paraId="3B7FD67C" w14:textId="77777777" w:rsidR="00AD784C" w:rsidRPr="00E574CE" w:rsidRDefault="00AD784C"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u w:val="single"/>
        </w:rPr>
      </w:pPr>
    </w:p>
    <w:p w14:paraId="78650404" w14:textId="09EABA67" w:rsidR="00664BFE" w:rsidRDefault="00664BFE"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u w:val="single"/>
        </w:rPr>
      </w:pPr>
    </w:p>
    <w:p w14:paraId="0CFDBBF1" w14:textId="77777777" w:rsidR="0073200C" w:rsidRPr="00E574CE" w:rsidRDefault="0073200C"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u w:val="single"/>
        </w:rPr>
      </w:pPr>
    </w:p>
    <w:p w14:paraId="15FEC1B7" w14:textId="27E43229" w:rsidR="008F0ACE" w:rsidRPr="00E574CE" w:rsidRDefault="008F0ACE" w:rsidP="00E46198">
      <w:pPr>
        <w:pStyle w:val="Normal1"/>
        <w:widowControl w:val="0"/>
        <w:spacing w:after="0"/>
        <w:ind w:right="-20"/>
        <w:contextualSpacing w:val="0"/>
        <w:jc w:val="both"/>
        <w:rPr>
          <w:rFonts w:ascii="Times New Roman" w:eastAsia="Georgia" w:hAnsi="Times New Roman" w:cs="Times New Roman"/>
          <w:b/>
          <w:color w:val="000000" w:themeColor="text1"/>
          <w:sz w:val="24"/>
          <w:szCs w:val="24"/>
          <w:u w:val="single"/>
        </w:rPr>
      </w:pPr>
      <w:r w:rsidRPr="00E574CE">
        <w:rPr>
          <w:rFonts w:ascii="Times New Roman" w:eastAsia="Georgia" w:hAnsi="Times New Roman" w:cs="Times New Roman"/>
          <w:b/>
          <w:color w:val="000000" w:themeColor="text1"/>
          <w:sz w:val="24"/>
          <w:szCs w:val="24"/>
          <w:u w:val="single"/>
        </w:rPr>
        <w:t>After care</w:t>
      </w:r>
    </w:p>
    <w:p w14:paraId="38D6B9B6" w14:textId="77777777" w:rsidR="008F0ACE" w:rsidRPr="00E574CE" w:rsidRDefault="008F0ACE" w:rsidP="00E46198">
      <w:pPr>
        <w:pStyle w:val="Normal1"/>
        <w:widowControl w:val="0"/>
        <w:spacing w:before="3" w:after="0"/>
        <w:contextualSpacing w:val="0"/>
        <w:jc w:val="both"/>
        <w:rPr>
          <w:rFonts w:ascii="Times New Roman" w:eastAsia="Georgia" w:hAnsi="Times New Roman" w:cs="Times New Roman"/>
          <w:b/>
          <w:color w:val="000000" w:themeColor="text1"/>
          <w:sz w:val="24"/>
          <w:szCs w:val="24"/>
          <w:u w:val="single"/>
        </w:rPr>
      </w:pPr>
    </w:p>
    <w:p w14:paraId="6F34EEFD" w14:textId="77777777" w:rsidR="008F0ACE" w:rsidRPr="00E574CE" w:rsidRDefault="008F0ACE" w:rsidP="00E46198">
      <w:pPr>
        <w:pStyle w:val="Normal1"/>
        <w:widowControl w:val="0"/>
        <w:spacing w:after="0"/>
        <w:ind w:right="53"/>
        <w:contextualSpacing w:val="0"/>
        <w:jc w:val="both"/>
        <w:rPr>
          <w:rFonts w:ascii="Times New Roman" w:eastAsia="Georgia" w:hAnsi="Times New Roman" w:cs="Times New Roman"/>
          <w:color w:val="000000" w:themeColor="text1"/>
          <w:sz w:val="24"/>
          <w:szCs w:val="24"/>
        </w:rPr>
      </w:pPr>
      <w:r w:rsidRPr="00E574CE">
        <w:rPr>
          <w:rFonts w:ascii="Times New Roman" w:eastAsia="Georgia" w:hAnsi="Times New Roman" w:cs="Times New Roman"/>
          <w:color w:val="000000" w:themeColor="text1"/>
          <w:sz w:val="24"/>
          <w:szCs w:val="24"/>
        </w:rPr>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w:t>
      </w:r>
    </w:p>
    <w:p w14:paraId="22F860BB" w14:textId="77777777" w:rsidR="008F0ACE" w:rsidRPr="00E574CE" w:rsidRDefault="008F0ACE" w:rsidP="00E46198">
      <w:pPr>
        <w:jc w:val="both"/>
        <w:rPr>
          <w:rFonts w:ascii="Times New Roman" w:hAnsi="Times New Roman" w:cs="Times New Roman"/>
          <w:color w:val="000000" w:themeColor="text1"/>
          <w:sz w:val="24"/>
          <w:szCs w:val="24"/>
        </w:rPr>
      </w:pPr>
    </w:p>
    <w:p w14:paraId="698536F5"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7BC1BAF2"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61C988F9"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3B22BB7D"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17B246DD"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6BF89DA3"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5C3E0E74"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66A1FAB9"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76BB753C"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513DA1E0"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75CAC6F5"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66060428"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1D0656FE"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7B37605A"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394798F2"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3889A505"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29079D35"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17686DC7"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53BD644D"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1A3FAC43"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2BBD94B2" w14:textId="77777777" w:rsidR="0065377D" w:rsidRPr="00E574CE" w:rsidRDefault="0065377D" w:rsidP="00E46198">
      <w:pPr>
        <w:jc w:val="both"/>
        <w:rPr>
          <w:rFonts w:ascii="Times New Roman" w:hAnsi="Times New Roman" w:cs="Times New Roman"/>
          <w:b/>
          <w:color w:val="000000" w:themeColor="text1"/>
          <w:sz w:val="24"/>
          <w:szCs w:val="24"/>
          <w:u w:val="single"/>
        </w:rPr>
      </w:pPr>
    </w:p>
    <w:p w14:paraId="76614669" w14:textId="4A4FBACD" w:rsidR="0065377D" w:rsidRPr="00E574CE" w:rsidRDefault="0065377D" w:rsidP="445ED5CB">
      <w:pPr>
        <w:jc w:val="both"/>
        <w:rPr>
          <w:rFonts w:ascii="Times New Roman" w:hAnsi="Times New Roman" w:cs="Times New Roman"/>
          <w:b/>
          <w:bCs/>
          <w:color w:val="000000" w:themeColor="text1"/>
          <w:sz w:val="24"/>
          <w:szCs w:val="24"/>
          <w:u w:val="single"/>
        </w:rPr>
      </w:pPr>
    </w:p>
    <w:sectPr w:rsidR="0065377D" w:rsidRPr="00E574CE" w:rsidSect="00E46198">
      <w:footerReference w:type="default" r:id="rId22"/>
      <w:pgSz w:w="11906" w:h="16838"/>
      <w:pgMar w:top="1440" w:right="1440" w:bottom="1440" w:left="1440" w:header="708" w:footer="708" w:gutter="0"/>
      <w:pgBorders w:display="firstPage" w:offsetFrom="page">
        <w:top w:val="thinThickMediumGap" w:sz="36" w:space="24" w:color="4472C4" w:themeColor="accent5"/>
        <w:left w:val="thinThickMediumGap" w:sz="36" w:space="24" w:color="4472C4" w:themeColor="accent5"/>
        <w:bottom w:val="thickThinMediumGap" w:sz="36" w:space="24" w:color="4472C4" w:themeColor="accent5"/>
        <w:right w:val="thickThinMediumGap" w:sz="36" w:space="24" w:color="4472C4" w:themeColor="accent5"/>
      </w:pgBorders>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B615A" w14:textId="77777777" w:rsidR="000C27FD" w:rsidRDefault="000C27FD" w:rsidP="00D3716E">
      <w:pPr>
        <w:spacing w:after="0" w:line="240" w:lineRule="auto"/>
      </w:pPr>
      <w:r>
        <w:separator/>
      </w:r>
    </w:p>
  </w:endnote>
  <w:endnote w:type="continuationSeparator" w:id="0">
    <w:p w14:paraId="792F1AA2" w14:textId="77777777" w:rsidR="000C27FD" w:rsidRDefault="000C27FD" w:rsidP="00D3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626871"/>
      <w:docPartObj>
        <w:docPartGallery w:val="Page Numbers (Bottom of Page)"/>
        <w:docPartUnique/>
      </w:docPartObj>
    </w:sdtPr>
    <w:sdtEndPr>
      <w:rPr>
        <w:noProof/>
      </w:rPr>
    </w:sdtEndPr>
    <w:sdtContent>
      <w:p w14:paraId="10EBC73F" w14:textId="7D70EECB" w:rsidR="000C27FD" w:rsidRDefault="000C27FD">
        <w:pPr>
          <w:pStyle w:val="Footer"/>
          <w:jc w:val="center"/>
        </w:pPr>
        <w:r>
          <w:fldChar w:fldCharType="begin"/>
        </w:r>
        <w:r>
          <w:instrText xml:space="preserve"> PAGE   \* MERGEFORMAT </w:instrText>
        </w:r>
        <w:r>
          <w:fldChar w:fldCharType="separate"/>
        </w:r>
        <w:r w:rsidR="00D67AC8">
          <w:rPr>
            <w:noProof/>
          </w:rPr>
          <w:t>2</w:t>
        </w:r>
        <w:r>
          <w:rPr>
            <w:noProof/>
          </w:rPr>
          <w:fldChar w:fldCharType="end"/>
        </w:r>
      </w:p>
    </w:sdtContent>
  </w:sdt>
  <w:p w14:paraId="57590049" w14:textId="77777777" w:rsidR="000C27FD" w:rsidRDefault="000C2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99DFC" w14:textId="77777777" w:rsidR="000C27FD" w:rsidRDefault="000C27FD" w:rsidP="00D3716E">
      <w:pPr>
        <w:spacing w:after="0" w:line="240" w:lineRule="auto"/>
      </w:pPr>
      <w:r>
        <w:separator/>
      </w:r>
    </w:p>
  </w:footnote>
  <w:footnote w:type="continuationSeparator" w:id="0">
    <w:p w14:paraId="5E7E3C41" w14:textId="77777777" w:rsidR="000C27FD" w:rsidRDefault="000C27FD" w:rsidP="00D37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15E"/>
    <w:multiLevelType w:val="hybridMultilevel"/>
    <w:tmpl w:val="05562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A1F84"/>
    <w:multiLevelType w:val="hybridMultilevel"/>
    <w:tmpl w:val="A07AF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857CC"/>
    <w:multiLevelType w:val="hybridMultilevel"/>
    <w:tmpl w:val="0CCEB86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F674F"/>
    <w:multiLevelType w:val="hybridMultilevel"/>
    <w:tmpl w:val="3BBE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C171F0"/>
    <w:multiLevelType w:val="hybridMultilevel"/>
    <w:tmpl w:val="CB38B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5206E6"/>
    <w:multiLevelType w:val="hybridMultilevel"/>
    <w:tmpl w:val="8EB689A4"/>
    <w:lvl w:ilvl="0" w:tplc="F0FA69DC">
      <w:start w:val="1"/>
      <w:numFmt w:val="bullet"/>
      <w:lvlText w:val="·"/>
      <w:lvlJc w:val="left"/>
      <w:pPr>
        <w:ind w:left="720" w:hanging="360"/>
      </w:pPr>
      <w:rPr>
        <w:rFonts w:ascii="Symbol" w:hAnsi="Symbol" w:hint="default"/>
      </w:rPr>
    </w:lvl>
    <w:lvl w:ilvl="1" w:tplc="809C80CC">
      <w:start w:val="1"/>
      <w:numFmt w:val="bullet"/>
      <w:lvlText w:val="o"/>
      <w:lvlJc w:val="left"/>
      <w:pPr>
        <w:ind w:left="1440" w:hanging="360"/>
      </w:pPr>
      <w:rPr>
        <w:rFonts w:ascii="Courier New" w:hAnsi="Courier New" w:hint="default"/>
      </w:rPr>
    </w:lvl>
    <w:lvl w:ilvl="2" w:tplc="AB902484">
      <w:start w:val="1"/>
      <w:numFmt w:val="bullet"/>
      <w:lvlText w:val=""/>
      <w:lvlJc w:val="left"/>
      <w:pPr>
        <w:ind w:left="2160" w:hanging="360"/>
      </w:pPr>
      <w:rPr>
        <w:rFonts w:ascii="Wingdings" w:hAnsi="Wingdings" w:hint="default"/>
      </w:rPr>
    </w:lvl>
    <w:lvl w:ilvl="3" w:tplc="4F7E00AA">
      <w:start w:val="1"/>
      <w:numFmt w:val="bullet"/>
      <w:lvlText w:val=""/>
      <w:lvlJc w:val="left"/>
      <w:pPr>
        <w:ind w:left="2880" w:hanging="360"/>
      </w:pPr>
      <w:rPr>
        <w:rFonts w:ascii="Symbol" w:hAnsi="Symbol" w:hint="default"/>
      </w:rPr>
    </w:lvl>
    <w:lvl w:ilvl="4" w:tplc="F6DC1EC4">
      <w:start w:val="1"/>
      <w:numFmt w:val="bullet"/>
      <w:lvlText w:val="o"/>
      <w:lvlJc w:val="left"/>
      <w:pPr>
        <w:ind w:left="3600" w:hanging="360"/>
      </w:pPr>
      <w:rPr>
        <w:rFonts w:ascii="Courier New" w:hAnsi="Courier New" w:hint="default"/>
      </w:rPr>
    </w:lvl>
    <w:lvl w:ilvl="5" w:tplc="C56EC9CE">
      <w:start w:val="1"/>
      <w:numFmt w:val="bullet"/>
      <w:lvlText w:val=""/>
      <w:lvlJc w:val="left"/>
      <w:pPr>
        <w:ind w:left="4320" w:hanging="360"/>
      </w:pPr>
      <w:rPr>
        <w:rFonts w:ascii="Wingdings" w:hAnsi="Wingdings" w:hint="default"/>
      </w:rPr>
    </w:lvl>
    <w:lvl w:ilvl="6" w:tplc="93C46FD6">
      <w:start w:val="1"/>
      <w:numFmt w:val="bullet"/>
      <w:lvlText w:val=""/>
      <w:lvlJc w:val="left"/>
      <w:pPr>
        <w:ind w:left="5040" w:hanging="360"/>
      </w:pPr>
      <w:rPr>
        <w:rFonts w:ascii="Symbol" w:hAnsi="Symbol" w:hint="default"/>
      </w:rPr>
    </w:lvl>
    <w:lvl w:ilvl="7" w:tplc="DB807AF8">
      <w:start w:val="1"/>
      <w:numFmt w:val="bullet"/>
      <w:lvlText w:val="o"/>
      <w:lvlJc w:val="left"/>
      <w:pPr>
        <w:ind w:left="5760" w:hanging="360"/>
      </w:pPr>
      <w:rPr>
        <w:rFonts w:ascii="Courier New" w:hAnsi="Courier New" w:hint="default"/>
      </w:rPr>
    </w:lvl>
    <w:lvl w:ilvl="8" w:tplc="FD66FFAE">
      <w:start w:val="1"/>
      <w:numFmt w:val="bullet"/>
      <w:lvlText w:val=""/>
      <w:lvlJc w:val="left"/>
      <w:pPr>
        <w:ind w:left="6480" w:hanging="360"/>
      </w:pPr>
      <w:rPr>
        <w:rFonts w:ascii="Wingdings" w:hAnsi="Wingdings" w:hint="default"/>
      </w:rPr>
    </w:lvl>
  </w:abstractNum>
  <w:abstractNum w:abstractNumId="6" w15:restartNumberingAfterBreak="0">
    <w:nsid w:val="1965637D"/>
    <w:multiLevelType w:val="hybridMultilevel"/>
    <w:tmpl w:val="110A1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22D6F"/>
    <w:multiLevelType w:val="hybridMultilevel"/>
    <w:tmpl w:val="8EC497DE"/>
    <w:lvl w:ilvl="0" w:tplc="BC0A4EE6">
      <w:start w:val="1"/>
      <w:numFmt w:val="bullet"/>
      <w:lvlText w:val="·"/>
      <w:lvlJc w:val="left"/>
      <w:pPr>
        <w:ind w:left="720" w:hanging="360"/>
      </w:pPr>
      <w:rPr>
        <w:rFonts w:ascii="Symbol" w:hAnsi="Symbol" w:hint="default"/>
      </w:rPr>
    </w:lvl>
    <w:lvl w:ilvl="1" w:tplc="3714642C">
      <w:start w:val="1"/>
      <w:numFmt w:val="bullet"/>
      <w:lvlText w:val="o"/>
      <w:lvlJc w:val="left"/>
      <w:pPr>
        <w:ind w:left="1440" w:hanging="360"/>
      </w:pPr>
      <w:rPr>
        <w:rFonts w:ascii="Courier New" w:hAnsi="Courier New" w:hint="default"/>
      </w:rPr>
    </w:lvl>
    <w:lvl w:ilvl="2" w:tplc="6AAEF3F4">
      <w:start w:val="1"/>
      <w:numFmt w:val="bullet"/>
      <w:lvlText w:val=""/>
      <w:lvlJc w:val="left"/>
      <w:pPr>
        <w:ind w:left="2160" w:hanging="360"/>
      </w:pPr>
      <w:rPr>
        <w:rFonts w:ascii="Wingdings" w:hAnsi="Wingdings" w:hint="default"/>
      </w:rPr>
    </w:lvl>
    <w:lvl w:ilvl="3" w:tplc="80D26992">
      <w:start w:val="1"/>
      <w:numFmt w:val="bullet"/>
      <w:lvlText w:val=""/>
      <w:lvlJc w:val="left"/>
      <w:pPr>
        <w:ind w:left="2880" w:hanging="360"/>
      </w:pPr>
      <w:rPr>
        <w:rFonts w:ascii="Symbol" w:hAnsi="Symbol" w:hint="default"/>
      </w:rPr>
    </w:lvl>
    <w:lvl w:ilvl="4" w:tplc="7EF2755E">
      <w:start w:val="1"/>
      <w:numFmt w:val="bullet"/>
      <w:lvlText w:val="o"/>
      <w:lvlJc w:val="left"/>
      <w:pPr>
        <w:ind w:left="3600" w:hanging="360"/>
      </w:pPr>
      <w:rPr>
        <w:rFonts w:ascii="Courier New" w:hAnsi="Courier New" w:hint="default"/>
      </w:rPr>
    </w:lvl>
    <w:lvl w:ilvl="5" w:tplc="1DEEA13E">
      <w:start w:val="1"/>
      <w:numFmt w:val="bullet"/>
      <w:lvlText w:val=""/>
      <w:lvlJc w:val="left"/>
      <w:pPr>
        <w:ind w:left="4320" w:hanging="360"/>
      </w:pPr>
      <w:rPr>
        <w:rFonts w:ascii="Wingdings" w:hAnsi="Wingdings" w:hint="default"/>
      </w:rPr>
    </w:lvl>
    <w:lvl w:ilvl="6" w:tplc="679E7972">
      <w:start w:val="1"/>
      <w:numFmt w:val="bullet"/>
      <w:lvlText w:val=""/>
      <w:lvlJc w:val="left"/>
      <w:pPr>
        <w:ind w:left="5040" w:hanging="360"/>
      </w:pPr>
      <w:rPr>
        <w:rFonts w:ascii="Symbol" w:hAnsi="Symbol" w:hint="default"/>
      </w:rPr>
    </w:lvl>
    <w:lvl w:ilvl="7" w:tplc="9C0E4876">
      <w:start w:val="1"/>
      <w:numFmt w:val="bullet"/>
      <w:lvlText w:val="o"/>
      <w:lvlJc w:val="left"/>
      <w:pPr>
        <w:ind w:left="5760" w:hanging="360"/>
      </w:pPr>
      <w:rPr>
        <w:rFonts w:ascii="Courier New" w:hAnsi="Courier New" w:hint="default"/>
      </w:rPr>
    </w:lvl>
    <w:lvl w:ilvl="8" w:tplc="6DD029D0">
      <w:start w:val="1"/>
      <w:numFmt w:val="bullet"/>
      <w:lvlText w:val=""/>
      <w:lvlJc w:val="left"/>
      <w:pPr>
        <w:ind w:left="6480" w:hanging="360"/>
      </w:pPr>
      <w:rPr>
        <w:rFonts w:ascii="Wingdings" w:hAnsi="Wingdings" w:hint="default"/>
      </w:rPr>
    </w:lvl>
  </w:abstractNum>
  <w:abstractNum w:abstractNumId="8" w15:restartNumberingAfterBreak="0">
    <w:nsid w:val="308F0852"/>
    <w:multiLevelType w:val="hybridMultilevel"/>
    <w:tmpl w:val="A12CB1EE"/>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8424C"/>
    <w:multiLevelType w:val="hybridMultilevel"/>
    <w:tmpl w:val="78ACBA5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8866A4"/>
    <w:multiLevelType w:val="hybridMultilevel"/>
    <w:tmpl w:val="A2DEC830"/>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76423"/>
    <w:multiLevelType w:val="hybridMultilevel"/>
    <w:tmpl w:val="A1C0C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B42E9"/>
    <w:multiLevelType w:val="hybridMultilevel"/>
    <w:tmpl w:val="6B3684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B0790A"/>
    <w:multiLevelType w:val="hybridMultilevel"/>
    <w:tmpl w:val="A734221A"/>
    <w:lvl w:ilvl="0" w:tplc="84F63AC8">
      <w:start w:val="1"/>
      <w:numFmt w:val="bullet"/>
      <w:lvlText w:val="·"/>
      <w:lvlJc w:val="left"/>
      <w:pPr>
        <w:ind w:left="720" w:hanging="360"/>
      </w:pPr>
      <w:rPr>
        <w:rFonts w:ascii="Symbol" w:hAnsi="Symbol" w:hint="default"/>
      </w:rPr>
    </w:lvl>
    <w:lvl w:ilvl="1" w:tplc="760E6C9A">
      <w:start w:val="1"/>
      <w:numFmt w:val="bullet"/>
      <w:lvlText w:val="o"/>
      <w:lvlJc w:val="left"/>
      <w:pPr>
        <w:ind w:left="1440" w:hanging="360"/>
      </w:pPr>
      <w:rPr>
        <w:rFonts w:ascii="Courier New" w:hAnsi="Courier New" w:hint="default"/>
      </w:rPr>
    </w:lvl>
    <w:lvl w:ilvl="2" w:tplc="C50CD030">
      <w:start w:val="1"/>
      <w:numFmt w:val="bullet"/>
      <w:lvlText w:val=""/>
      <w:lvlJc w:val="left"/>
      <w:pPr>
        <w:ind w:left="2160" w:hanging="360"/>
      </w:pPr>
      <w:rPr>
        <w:rFonts w:ascii="Wingdings" w:hAnsi="Wingdings" w:hint="default"/>
      </w:rPr>
    </w:lvl>
    <w:lvl w:ilvl="3" w:tplc="40127AB2">
      <w:start w:val="1"/>
      <w:numFmt w:val="bullet"/>
      <w:lvlText w:val=""/>
      <w:lvlJc w:val="left"/>
      <w:pPr>
        <w:ind w:left="2880" w:hanging="360"/>
      </w:pPr>
      <w:rPr>
        <w:rFonts w:ascii="Symbol" w:hAnsi="Symbol" w:hint="default"/>
      </w:rPr>
    </w:lvl>
    <w:lvl w:ilvl="4" w:tplc="5B3C725A">
      <w:start w:val="1"/>
      <w:numFmt w:val="bullet"/>
      <w:lvlText w:val="o"/>
      <w:lvlJc w:val="left"/>
      <w:pPr>
        <w:ind w:left="3600" w:hanging="360"/>
      </w:pPr>
      <w:rPr>
        <w:rFonts w:ascii="Courier New" w:hAnsi="Courier New" w:hint="default"/>
      </w:rPr>
    </w:lvl>
    <w:lvl w:ilvl="5" w:tplc="85D8499E">
      <w:start w:val="1"/>
      <w:numFmt w:val="bullet"/>
      <w:lvlText w:val=""/>
      <w:lvlJc w:val="left"/>
      <w:pPr>
        <w:ind w:left="4320" w:hanging="360"/>
      </w:pPr>
      <w:rPr>
        <w:rFonts w:ascii="Wingdings" w:hAnsi="Wingdings" w:hint="default"/>
      </w:rPr>
    </w:lvl>
    <w:lvl w:ilvl="6" w:tplc="B588BB00">
      <w:start w:val="1"/>
      <w:numFmt w:val="bullet"/>
      <w:lvlText w:val=""/>
      <w:lvlJc w:val="left"/>
      <w:pPr>
        <w:ind w:left="5040" w:hanging="360"/>
      </w:pPr>
      <w:rPr>
        <w:rFonts w:ascii="Symbol" w:hAnsi="Symbol" w:hint="default"/>
      </w:rPr>
    </w:lvl>
    <w:lvl w:ilvl="7" w:tplc="81CCFDC8">
      <w:start w:val="1"/>
      <w:numFmt w:val="bullet"/>
      <w:lvlText w:val="o"/>
      <w:lvlJc w:val="left"/>
      <w:pPr>
        <w:ind w:left="5760" w:hanging="360"/>
      </w:pPr>
      <w:rPr>
        <w:rFonts w:ascii="Courier New" w:hAnsi="Courier New" w:hint="default"/>
      </w:rPr>
    </w:lvl>
    <w:lvl w:ilvl="8" w:tplc="8F80BC1C">
      <w:start w:val="1"/>
      <w:numFmt w:val="bullet"/>
      <w:lvlText w:val=""/>
      <w:lvlJc w:val="left"/>
      <w:pPr>
        <w:ind w:left="6480" w:hanging="360"/>
      </w:pPr>
      <w:rPr>
        <w:rFonts w:ascii="Wingdings" w:hAnsi="Wingdings" w:hint="default"/>
      </w:rPr>
    </w:lvl>
  </w:abstractNum>
  <w:abstractNum w:abstractNumId="14" w15:restartNumberingAfterBreak="0">
    <w:nsid w:val="3FC6602C"/>
    <w:multiLevelType w:val="hybridMultilevel"/>
    <w:tmpl w:val="7D26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01A15"/>
    <w:multiLevelType w:val="hybridMultilevel"/>
    <w:tmpl w:val="7FEE7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275CC"/>
    <w:multiLevelType w:val="hybridMultilevel"/>
    <w:tmpl w:val="E37829D8"/>
    <w:lvl w:ilvl="0" w:tplc="08090001">
      <w:start w:val="1"/>
      <w:numFmt w:val="bullet"/>
      <w:lvlText w:val=""/>
      <w:lvlJc w:val="left"/>
      <w:pPr>
        <w:ind w:left="360" w:hanging="360"/>
      </w:pPr>
      <w:rPr>
        <w:rFonts w:ascii="Symbol" w:hAnsi="Symbol" w:hint="default"/>
      </w:rPr>
    </w:lvl>
    <w:lvl w:ilvl="1" w:tplc="05E47AD6">
      <w:numFmt w:val="bullet"/>
      <w:lvlText w:val="−"/>
      <w:lvlJc w:val="left"/>
      <w:pPr>
        <w:ind w:left="1080" w:hanging="360"/>
      </w:pPr>
      <w:rPr>
        <w:rFonts w:ascii="Times New Roman" w:eastAsiaTheme="minorHAnsi" w:hAnsi="Times New Roman" w:cs="Times New Roman"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1F6854"/>
    <w:multiLevelType w:val="hybridMultilevel"/>
    <w:tmpl w:val="00F40342"/>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616649"/>
    <w:multiLevelType w:val="hybridMultilevel"/>
    <w:tmpl w:val="D9226B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12EC6"/>
    <w:multiLevelType w:val="hybridMultilevel"/>
    <w:tmpl w:val="E5EC2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5E08FC"/>
    <w:multiLevelType w:val="hybridMultilevel"/>
    <w:tmpl w:val="E3E2EC68"/>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E76BE"/>
    <w:multiLevelType w:val="hybridMultilevel"/>
    <w:tmpl w:val="61F670C6"/>
    <w:lvl w:ilvl="0" w:tplc="B5260F1C">
      <w:start w:val="1"/>
      <w:numFmt w:val="bullet"/>
      <w:lvlText w:val="·"/>
      <w:lvlJc w:val="left"/>
      <w:pPr>
        <w:ind w:left="720" w:hanging="360"/>
      </w:pPr>
      <w:rPr>
        <w:rFonts w:ascii="Symbol" w:hAnsi="Symbol" w:hint="default"/>
      </w:rPr>
    </w:lvl>
    <w:lvl w:ilvl="1" w:tplc="E228AD8C">
      <w:start w:val="1"/>
      <w:numFmt w:val="bullet"/>
      <w:lvlText w:val="o"/>
      <w:lvlJc w:val="left"/>
      <w:pPr>
        <w:ind w:left="1440" w:hanging="360"/>
      </w:pPr>
      <w:rPr>
        <w:rFonts w:ascii="Courier New" w:hAnsi="Courier New" w:hint="default"/>
      </w:rPr>
    </w:lvl>
    <w:lvl w:ilvl="2" w:tplc="438E30C6">
      <w:start w:val="1"/>
      <w:numFmt w:val="bullet"/>
      <w:lvlText w:val=""/>
      <w:lvlJc w:val="left"/>
      <w:pPr>
        <w:ind w:left="2160" w:hanging="360"/>
      </w:pPr>
      <w:rPr>
        <w:rFonts w:ascii="Wingdings" w:hAnsi="Wingdings" w:hint="default"/>
      </w:rPr>
    </w:lvl>
    <w:lvl w:ilvl="3" w:tplc="9F0AAE54">
      <w:start w:val="1"/>
      <w:numFmt w:val="bullet"/>
      <w:lvlText w:val=""/>
      <w:lvlJc w:val="left"/>
      <w:pPr>
        <w:ind w:left="2880" w:hanging="360"/>
      </w:pPr>
      <w:rPr>
        <w:rFonts w:ascii="Symbol" w:hAnsi="Symbol" w:hint="default"/>
      </w:rPr>
    </w:lvl>
    <w:lvl w:ilvl="4" w:tplc="7754309E">
      <w:start w:val="1"/>
      <w:numFmt w:val="bullet"/>
      <w:lvlText w:val="o"/>
      <w:lvlJc w:val="left"/>
      <w:pPr>
        <w:ind w:left="3600" w:hanging="360"/>
      </w:pPr>
      <w:rPr>
        <w:rFonts w:ascii="Courier New" w:hAnsi="Courier New" w:hint="default"/>
      </w:rPr>
    </w:lvl>
    <w:lvl w:ilvl="5" w:tplc="A3C68516">
      <w:start w:val="1"/>
      <w:numFmt w:val="bullet"/>
      <w:lvlText w:val=""/>
      <w:lvlJc w:val="left"/>
      <w:pPr>
        <w:ind w:left="4320" w:hanging="360"/>
      </w:pPr>
      <w:rPr>
        <w:rFonts w:ascii="Wingdings" w:hAnsi="Wingdings" w:hint="default"/>
      </w:rPr>
    </w:lvl>
    <w:lvl w:ilvl="6" w:tplc="392472C6">
      <w:start w:val="1"/>
      <w:numFmt w:val="bullet"/>
      <w:lvlText w:val=""/>
      <w:lvlJc w:val="left"/>
      <w:pPr>
        <w:ind w:left="5040" w:hanging="360"/>
      </w:pPr>
      <w:rPr>
        <w:rFonts w:ascii="Symbol" w:hAnsi="Symbol" w:hint="default"/>
      </w:rPr>
    </w:lvl>
    <w:lvl w:ilvl="7" w:tplc="B62EB6D4">
      <w:start w:val="1"/>
      <w:numFmt w:val="bullet"/>
      <w:lvlText w:val="o"/>
      <w:lvlJc w:val="left"/>
      <w:pPr>
        <w:ind w:left="5760" w:hanging="360"/>
      </w:pPr>
      <w:rPr>
        <w:rFonts w:ascii="Courier New" w:hAnsi="Courier New" w:hint="default"/>
      </w:rPr>
    </w:lvl>
    <w:lvl w:ilvl="8" w:tplc="60700B34">
      <w:start w:val="1"/>
      <w:numFmt w:val="bullet"/>
      <w:lvlText w:val=""/>
      <w:lvlJc w:val="left"/>
      <w:pPr>
        <w:ind w:left="6480" w:hanging="360"/>
      </w:pPr>
      <w:rPr>
        <w:rFonts w:ascii="Wingdings" w:hAnsi="Wingdings" w:hint="default"/>
      </w:rPr>
    </w:lvl>
  </w:abstractNum>
  <w:abstractNum w:abstractNumId="22" w15:restartNumberingAfterBreak="0">
    <w:nsid w:val="790175D6"/>
    <w:multiLevelType w:val="hybridMultilevel"/>
    <w:tmpl w:val="CC5EB0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82899"/>
    <w:multiLevelType w:val="multilevel"/>
    <w:tmpl w:val="4230A8C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7F1D4B2E"/>
    <w:multiLevelType w:val="hybridMultilevel"/>
    <w:tmpl w:val="BD1ECC74"/>
    <w:lvl w:ilvl="0" w:tplc="1A98ADBC">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7"/>
  </w:num>
  <w:num w:numId="3">
    <w:abstractNumId w:val="13"/>
  </w:num>
  <w:num w:numId="4">
    <w:abstractNumId w:val="5"/>
  </w:num>
  <w:num w:numId="5">
    <w:abstractNumId w:val="24"/>
  </w:num>
  <w:num w:numId="6">
    <w:abstractNumId w:val="18"/>
  </w:num>
  <w:num w:numId="7">
    <w:abstractNumId w:val="9"/>
  </w:num>
  <w:num w:numId="8">
    <w:abstractNumId w:val="12"/>
  </w:num>
  <w:num w:numId="9">
    <w:abstractNumId w:val="10"/>
  </w:num>
  <w:num w:numId="10">
    <w:abstractNumId w:val="0"/>
  </w:num>
  <w:num w:numId="11">
    <w:abstractNumId w:val="22"/>
  </w:num>
  <w:num w:numId="12">
    <w:abstractNumId w:val="14"/>
  </w:num>
  <w:num w:numId="13">
    <w:abstractNumId w:val="3"/>
  </w:num>
  <w:num w:numId="14">
    <w:abstractNumId w:val="4"/>
  </w:num>
  <w:num w:numId="15">
    <w:abstractNumId w:val="23"/>
  </w:num>
  <w:num w:numId="16">
    <w:abstractNumId w:val="2"/>
  </w:num>
  <w:num w:numId="17">
    <w:abstractNumId w:val="15"/>
  </w:num>
  <w:num w:numId="18">
    <w:abstractNumId w:val="1"/>
  </w:num>
  <w:num w:numId="19">
    <w:abstractNumId w:val="16"/>
  </w:num>
  <w:num w:numId="20">
    <w:abstractNumId w:val="6"/>
  </w:num>
  <w:num w:numId="21">
    <w:abstractNumId w:val="11"/>
  </w:num>
  <w:num w:numId="22">
    <w:abstractNumId w:val="17"/>
  </w:num>
  <w:num w:numId="23">
    <w:abstractNumId w:val="20"/>
  </w:num>
  <w:num w:numId="24">
    <w:abstractNumId w:val="8"/>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xNTc1NTK1NLS0NLNQ0lEKTi0uzszPAykwrAUA2AxmtywAAAA="/>
  </w:docVars>
  <w:rsids>
    <w:rsidRoot w:val="00724275"/>
    <w:rsid w:val="00051EE8"/>
    <w:rsid w:val="000873A0"/>
    <w:rsid w:val="000B6C82"/>
    <w:rsid w:val="000C27FD"/>
    <w:rsid w:val="000E2FD6"/>
    <w:rsid w:val="000E7164"/>
    <w:rsid w:val="001B1B24"/>
    <w:rsid w:val="001E781F"/>
    <w:rsid w:val="0021593B"/>
    <w:rsid w:val="002C7B49"/>
    <w:rsid w:val="002F6EC6"/>
    <w:rsid w:val="003063DC"/>
    <w:rsid w:val="0033418F"/>
    <w:rsid w:val="00354285"/>
    <w:rsid w:val="00362658"/>
    <w:rsid w:val="003A23D2"/>
    <w:rsid w:val="003E2E1E"/>
    <w:rsid w:val="00402D76"/>
    <w:rsid w:val="00494BB1"/>
    <w:rsid w:val="004B37C0"/>
    <w:rsid w:val="00531A59"/>
    <w:rsid w:val="00536A3D"/>
    <w:rsid w:val="005912FC"/>
    <w:rsid w:val="0065377D"/>
    <w:rsid w:val="00664BFE"/>
    <w:rsid w:val="00710CB3"/>
    <w:rsid w:val="00724275"/>
    <w:rsid w:val="0072432E"/>
    <w:rsid w:val="0073200C"/>
    <w:rsid w:val="007D3B48"/>
    <w:rsid w:val="008076AA"/>
    <w:rsid w:val="008F0ACE"/>
    <w:rsid w:val="0091326B"/>
    <w:rsid w:val="009A3B53"/>
    <w:rsid w:val="009B5F64"/>
    <w:rsid w:val="00A209B0"/>
    <w:rsid w:val="00A67A2F"/>
    <w:rsid w:val="00AB5537"/>
    <w:rsid w:val="00AD784C"/>
    <w:rsid w:val="00B26C93"/>
    <w:rsid w:val="00B456EC"/>
    <w:rsid w:val="00C324D6"/>
    <w:rsid w:val="00C44AFA"/>
    <w:rsid w:val="00C468B4"/>
    <w:rsid w:val="00CD1A0C"/>
    <w:rsid w:val="00CE0644"/>
    <w:rsid w:val="00D3716E"/>
    <w:rsid w:val="00D40693"/>
    <w:rsid w:val="00D6522B"/>
    <w:rsid w:val="00D67AC8"/>
    <w:rsid w:val="00E36320"/>
    <w:rsid w:val="00E45DE5"/>
    <w:rsid w:val="00E45E7E"/>
    <w:rsid w:val="00E46198"/>
    <w:rsid w:val="00E574CE"/>
    <w:rsid w:val="00E86867"/>
    <w:rsid w:val="00EA0DB3"/>
    <w:rsid w:val="00F44B17"/>
    <w:rsid w:val="00FC285A"/>
    <w:rsid w:val="00FD2C93"/>
    <w:rsid w:val="01389FA6"/>
    <w:rsid w:val="02DEF213"/>
    <w:rsid w:val="032F2606"/>
    <w:rsid w:val="03C65456"/>
    <w:rsid w:val="049057A2"/>
    <w:rsid w:val="0528AA5F"/>
    <w:rsid w:val="05CAC380"/>
    <w:rsid w:val="05F9BD70"/>
    <w:rsid w:val="095437C1"/>
    <w:rsid w:val="09EF32D9"/>
    <w:rsid w:val="0A828823"/>
    <w:rsid w:val="0A850C46"/>
    <w:rsid w:val="0BD99CF6"/>
    <w:rsid w:val="0C2BF15B"/>
    <w:rsid w:val="0C7C2F7C"/>
    <w:rsid w:val="0E3F9274"/>
    <w:rsid w:val="0F5956CA"/>
    <w:rsid w:val="0FB64435"/>
    <w:rsid w:val="102996CF"/>
    <w:rsid w:val="1086EADE"/>
    <w:rsid w:val="10881617"/>
    <w:rsid w:val="12A26FD8"/>
    <w:rsid w:val="152E6075"/>
    <w:rsid w:val="1574B455"/>
    <w:rsid w:val="168A7A7F"/>
    <w:rsid w:val="17638F4E"/>
    <w:rsid w:val="18051E19"/>
    <w:rsid w:val="1A0A5CD9"/>
    <w:rsid w:val="1B98D8C7"/>
    <w:rsid w:val="1BC91733"/>
    <w:rsid w:val="1D192DD6"/>
    <w:rsid w:val="1E2C5B59"/>
    <w:rsid w:val="1ED3A074"/>
    <w:rsid w:val="20437DCA"/>
    <w:rsid w:val="206F70D5"/>
    <w:rsid w:val="216F4C3A"/>
    <w:rsid w:val="21A6C345"/>
    <w:rsid w:val="21ABF868"/>
    <w:rsid w:val="2302CAD7"/>
    <w:rsid w:val="2449747A"/>
    <w:rsid w:val="263B8F85"/>
    <w:rsid w:val="27B09A8E"/>
    <w:rsid w:val="28CA6667"/>
    <w:rsid w:val="295210B1"/>
    <w:rsid w:val="2F738A26"/>
    <w:rsid w:val="337C3EF4"/>
    <w:rsid w:val="343EB378"/>
    <w:rsid w:val="347814D4"/>
    <w:rsid w:val="35598485"/>
    <w:rsid w:val="35F0AD7D"/>
    <w:rsid w:val="35F51D57"/>
    <w:rsid w:val="376F5972"/>
    <w:rsid w:val="38F0D17F"/>
    <w:rsid w:val="39FB2095"/>
    <w:rsid w:val="3C628BA4"/>
    <w:rsid w:val="3C6EA8B9"/>
    <w:rsid w:val="3E268EA1"/>
    <w:rsid w:val="415D2AA2"/>
    <w:rsid w:val="42264DF3"/>
    <w:rsid w:val="445ED5CB"/>
    <w:rsid w:val="4814A75B"/>
    <w:rsid w:val="49FF9E18"/>
    <w:rsid w:val="4A3102B9"/>
    <w:rsid w:val="4E9A07A1"/>
    <w:rsid w:val="4F52AE22"/>
    <w:rsid w:val="50C11631"/>
    <w:rsid w:val="52664C84"/>
    <w:rsid w:val="54112CAD"/>
    <w:rsid w:val="54BF195C"/>
    <w:rsid w:val="554706C3"/>
    <w:rsid w:val="573CBC9C"/>
    <w:rsid w:val="576E463D"/>
    <w:rsid w:val="58B3D0D4"/>
    <w:rsid w:val="58C78FEB"/>
    <w:rsid w:val="59105127"/>
    <w:rsid w:val="5A10F97F"/>
    <w:rsid w:val="5A63604C"/>
    <w:rsid w:val="5F36D16F"/>
    <w:rsid w:val="5FDC66FE"/>
    <w:rsid w:val="60DC459F"/>
    <w:rsid w:val="62EAD7EF"/>
    <w:rsid w:val="6354B209"/>
    <w:rsid w:val="63B01085"/>
    <w:rsid w:val="63D01E62"/>
    <w:rsid w:val="6494D237"/>
    <w:rsid w:val="654A55D4"/>
    <w:rsid w:val="65C78693"/>
    <w:rsid w:val="67F6F5E2"/>
    <w:rsid w:val="687E6783"/>
    <w:rsid w:val="6907747D"/>
    <w:rsid w:val="694447E0"/>
    <w:rsid w:val="6A903494"/>
    <w:rsid w:val="6AB05838"/>
    <w:rsid w:val="6BC207EA"/>
    <w:rsid w:val="6D5DD84B"/>
    <w:rsid w:val="6F7794DB"/>
    <w:rsid w:val="7212389B"/>
    <w:rsid w:val="727B5A3D"/>
    <w:rsid w:val="72C2C865"/>
    <w:rsid w:val="72FF321C"/>
    <w:rsid w:val="745E98C6"/>
    <w:rsid w:val="75EBCE8D"/>
    <w:rsid w:val="75FA6927"/>
    <w:rsid w:val="76408A01"/>
    <w:rsid w:val="76F35700"/>
    <w:rsid w:val="7754CA64"/>
    <w:rsid w:val="77963988"/>
    <w:rsid w:val="7B426FF3"/>
    <w:rsid w:val="7B60F85E"/>
    <w:rsid w:val="7BE0193A"/>
    <w:rsid w:val="7CA9C5BF"/>
    <w:rsid w:val="7D6ED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041591"/>
  <w15:chartTrackingRefBased/>
  <w15:docId w15:val="{006B3740-6EF1-4991-B795-D960E45D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B1"/>
    <w:pPr>
      <w:ind w:left="720"/>
      <w:contextualSpacing/>
    </w:pPr>
  </w:style>
  <w:style w:type="character" w:styleId="Hyperlink">
    <w:name w:val="Hyperlink"/>
    <w:basedOn w:val="DefaultParagraphFont"/>
    <w:uiPriority w:val="99"/>
    <w:unhideWhenUsed/>
    <w:rsid w:val="00CE0644"/>
    <w:rPr>
      <w:color w:val="0000FF"/>
      <w:u w:val="single"/>
    </w:rPr>
  </w:style>
  <w:style w:type="paragraph" w:customStyle="1" w:styleId="Normal1">
    <w:name w:val="Normal1"/>
    <w:rsid w:val="00D40693"/>
    <w:pPr>
      <w:pBdr>
        <w:top w:val="nil"/>
        <w:left w:val="nil"/>
        <w:bottom w:val="nil"/>
        <w:right w:val="nil"/>
        <w:between w:val="nil"/>
      </w:pBdr>
      <w:spacing w:after="200" w:line="276" w:lineRule="auto"/>
      <w:contextualSpacing/>
    </w:pPr>
    <w:rPr>
      <w:rFonts w:ascii="Calibri" w:eastAsia="Calibri" w:hAnsi="Calibri" w:cs="Calibri"/>
      <w:color w:val="000000"/>
      <w:lang w:eastAsia="en-GB"/>
    </w:rPr>
  </w:style>
  <w:style w:type="paragraph" w:styleId="Header">
    <w:name w:val="header"/>
    <w:basedOn w:val="Normal"/>
    <w:link w:val="HeaderChar"/>
    <w:uiPriority w:val="99"/>
    <w:unhideWhenUsed/>
    <w:rsid w:val="00D3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16E"/>
  </w:style>
  <w:style w:type="paragraph" w:styleId="Footer">
    <w:name w:val="footer"/>
    <w:basedOn w:val="Normal"/>
    <w:link w:val="FooterChar"/>
    <w:uiPriority w:val="99"/>
    <w:unhideWhenUsed/>
    <w:rsid w:val="00D3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16E"/>
  </w:style>
  <w:style w:type="table" w:styleId="TableGrid">
    <w:name w:val="Table Grid"/>
    <w:basedOn w:val="TableNormal"/>
    <w:rsid w:val="007243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76AA"/>
    <w:rPr>
      <w:i/>
      <w:iCs/>
    </w:rPr>
  </w:style>
  <w:style w:type="paragraph" w:customStyle="1" w:styleId="paragraph">
    <w:name w:val="paragraph"/>
    <w:basedOn w:val="Normal"/>
    <w:rsid w:val="000C27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27FD"/>
  </w:style>
  <w:style w:type="character" w:customStyle="1" w:styleId="eop">
    <w:name w:val="eop"/>
    <w:basedOn w:val="DefaultParagraphFont"/>
    <w:rsid w:val="000C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98183">
      <w:bodyDiv w:val="1"/>
      <w:marLeft w:val="0"/>
      <w:marRight w:val="0"/>
      <w:marTop w:val="0"/>
      <w:marBottom w:val="0"/>
      <w:divBdr>
        <w:top w:val="none" w:sz="0" w:space="0" w:color="auto"/>
        <w:left w:val="none" w:sz="0" w:space="0" w:color="auto"/>
        <w:bottom w:val="none" w:sz="0" w:space="0" w:color="auto"/>
        <w:right w:val="none" w:sz="0" w:space="0" w:color="auto"/>
      </w:divBdr>
    </w:div>
    <w:div w:id="893735953">
      <w:bodyDiv w:val="1"/>
      <w:marLeft w:val="0"/>
      <w:marRight w:val="0"/>
      <w:marTop w:val="0"/>
      <w:marBottom w:val="0"/>
      <w:divBdr>
        <w:top w:val="none" w:sz="0" w:space="0" w:color="auto"/>
        <w:left w:val="none" w:sz="0" w:space="0" w:color="auto"/>
        <w:bottom w:val="none" w:sz="0" w:space="0" w:color="auto"/>
        <w:right w:val="none" w:sz="0" w:space="0" w:color="auto"/>
      </w:divBdr>
      <w:divsChild>
        <w:div w:id="931743340">
          <w:marLeft w:val="0"/>
          <w:marRight w:val="0"/>
          <w:marTop w:val="0"/>
          <w:marBottom w:val="0"/>
          <w:divBdr>
            <w:top w:val="none" w:sz="0" w:space="0" w:color="auto"/>
            <w:left w:val="none" w:sz="0" w:space="0" w:color="auto"/>
            <w:bottom w:val="none" w:sz="0" w:space="0" w:color="auto"/>
            <w:right w:val="none" w:sz="0" w:space="0" w:color="auto"/>
          </w:divBdr>
        </w:div>
        <w:div w:id="1271204460">
          <w:marLeft w:val="0"/>
          <w:marRight w:val="0"/>
          <w:marTop w:val="0"/>
          <w:marBottom w:val="0"/>
          <w:divBdr>
            <w:top w:val="none" w:sz="0" w:space="0" w:color="auto"/>
            <w:left w:val="none" w:sz="0" w:space="0" w:color="auto"/>
            <w:bottom w:val="none" w:sz="0" w:space="0" w:color="auto"/>
            <w:right w:val="none" w:sz="0" w:space="0" w:color="auto"/>
          </w:divBdr>
        </w:div>
        <w:div w:id="1766729389">
          <w:marLeft w:val="0"/>
          <w:marRight w:val="0"/>
          <w:marTop w:val="0"/>
          <w:marBottom w:val="0"/>
          <w:divBdr>
            <w:top w:val="none" w:sz="0" w:space="0" w:color="auto"/>
            <w:left w:val="none" w:sz="0" w:space="0" w:color="auto"/>
            <w:bottom w:val="none" w:sz="0" w:space="0" w:color="auto"/>
            <w:right w:val="none" w:sz="0" w:space="0" w:color="auto"/>
          </w:divBdr>
        </w:div>
        <w:div w:id="1025905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nspcc.org.uk" TargetMode="External"/><Relationship Id="rId18" Type="http://schemas.openxmlformats.org/officeDocument/2006/relationships/hyperlink" Target="mailto:m.burley@papplewick.org.uk" TargetMode="External"/><Relationship Id="rId3" Type="http://schemas.openxmlformats.org/officeDocument/2006/relationships/customXml" Target="../customXml/item3.xml"/><Relationship Id="rId21" Type="http://schemas.openxmlformats.org/officeDocument/2006/relationships/hyperlink" Target="mailto:schoolsec@papplewick.org.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a.treadwell-collins@papplewick.org.uk" TargetMode="External"/><Relationship Id="rId2" Type="http://schemas.openxmlformats.org/officeDocument/2006/relationships/customXml" Target="../customXml/item2.xml"/><Relationship Id="rId16" Type="http://schemas.openxmlformats.org/officeDocument/2006/relationships/hyperlink" Target="mailto:t.ferry@papplewick.org.uk" TargetMode="External"/><Relationship Id="rId20" Type="http://schemas.openxmlformats.org/officeDocument/2006/relationships/hyperlink" Target="mailto:hm@papplewick.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d355ec0b3c4b4e7b"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mailto:l.broughton@papplewick.org.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w.hollis@papplewic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wood@papplewick.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8E1048F30F8408632090D48E19C8C" ma:contentTypeVersion="16" ma:contentTypeDescription="Create a new document." ma:contentTypeScope="" ma:versionID="ebe1e3f5cffc1903b60035ce1c411104">
  <xsd:schema xmlns:xsd="http://www.w3.org/2001/XMLSchema" xmlns:xs="http://www.w3.org/2001/XMLSchema" xmlns:p="http://schemas.microsoft.com/office/2006/metadata/properties" xmlns:ns3="39bef526-3829-4d34-8c47-822f52c06888" xmlns:ns4="8c530eb3-ef69-4d26-8104-01a49c85856a" targetNamespace="http://schemas.microsoft.com/office/2006/metadata/properties" ma:root="true" ma:fieldsID="99c15ca54d0041d6e095a7a8bd5eda0e" ns3:_="" ns4:_="">
    <xsd:import namespace="39bef526-3829-4d34-8c47-822f52c06888"/>
    <xsd:import namespace="8c530eb3-ef69-4d26-8104-01a49c8585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ef526-3829-4d34-8c47-822f52c06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530eb3-ef69-4d26-8104-01a49c8585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9bef526-3829-4d34-8c47-822f52c068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D019F-ABD0-42F7-AAF8-0BEC8BAE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ef526-3829-4d34-8c47-822f52c06888"/>
    <ds:schemaRef ds:uri="8c530eb3-ef69-4d26-8104-01a49c858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1CB96-D1A3-45A4-9345-32ACF91C5C67}">
  <ds:schemaRefs>
    <ds:schemaRef ds:uri="http://purl.org/dc/terms/"/>
    <ds:schemaRef ds:uri="39bef526-3829-4d34-8c47-822f52c06888"/>
    <ds:schemaRef ds:uri="http://schemas.microsoft.com/office/2006/documentManagement/types"/>
    <ds:schemaRef ds:uri="8c530eb3-ef69-4d26-8104-01a49c85856a"/>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D0F87F6-25C6-4D22-ACDA-9D2607644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11129</Words>
  <Characters>63437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74418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HM</cp:lastModifiedBy>
  <cp:revision>2</cp:revision>
  <dcterms:created xsi:type="dcterms:W3CDTF">2023-09-06T17:58:00Z</dcterms:created>
  <dcterms:modified xsi:type="dcterms:W3CDTF">2023-09-06T17:58:00Z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e30990f31bd353d862ebec4957ec30658ab22dd3c5fe634f5a9f35274aec813f</vt:lpwstr>
  </property>
  <property fmtid="{D5CDD505-2E9C-101B-9397-08002B2CF9AE}" pid="3" name="ContentTypeId">
    <vt:lpwstr>0x0101003678E1048F30F8408632090D48E19C8C</vt:lpwstr>
  </property>
</Properties>
</file>